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7B" w:rsidRDefault="00B14066" w:rsidP="00C007E6">
      <w:pPr>
        <w:ind w:firstLine="284"/>
        <w:rPr>
          <w:b/>
          <w:sz w:val="28"/>
          <w:szCs w:val="28"/>
          <w:u w:val="single"/>
        </w:rPr>
      </w:pPr>
      <w:r w:rsidRPr="002634D1">
        <w:rPr>
          <w:b/>
          <w:sz w:val="28"/>
          <w:szCs w:val="28"/>
          <w:u w:val="single"/>
        </w:rPr>
        <w:t xml:space="preserve">Пояснительная записка </w:t>
      </w:r>
      <w:r w:rsidR="0073727B">
        <w:rPr>
          <w:b/>
          <w:sz w:val="28"/>
          <w:szCs w:val="28"/>
          <w:u w:val="single"/>
        </w:rPr>
        <w:t>программе</w:t>
      </w:r>
    </w:p>
    <w:p w:rsidR="00B14066" w:rsidRPr="002634D1" w:rsidRDefault="0073727B" w:rsidP="00C007E6">
      <w:pPr>
        <w:ind w:firstLine="708"/>
        <w:rPr>
          <w:b/>
          <w:sz w:val="28"/>
          <w:szCs w:val="28"/>
          <w:u w:val="single"/>
        </w:rPr>
      </w:pPr>
      <w:bookmarkStart w:id="0" w:name="_GoBack"/>
      <w:bookmarkEnd w:id="0"/>
      <w:r>
        <w:rPr>
          <w:b/>
          <w:sz w:val="28"/>
          <w:szCs w:val="28"/>
          <w:u w:val="single"/>
        </w:rPr>
        <w:t>«Чист</w:t>
      </w:r>
      <w:r w:rsidR="00C019AB">
        <w:rPr>
          <w:b/>
          <w:sz w:val="28"/>
          <w:szCs w:val="28"/>
          <w:u w:val="single"/>
        </w:rPr>
        <w:t>а</w:t>
      </w:r>
      <w:r>
        <w:rPr>
          <w:b/>
          <w:sz w:val="28"/>
          <w:szCs w:val="28"/>
          <w:u w:val="single"/>
        </w:rPr>
        <w:t>я вода</w:t>
      </w:r>
      <w:r w:rsidR="0071102F">
        <w:rPr>
          <w:b/>
          <w:sz w:val="28"/>
          <w:szCs w:val="28"/>
          <w:u w:val="single"/>
        </w:rPr>
        <w:t xml:space="preserve"> ТРИВИА </w:t>
      </w:r>
      <w:r w:rsidR="0096344B">
        <w:rPr>
          <w:b/>
          <w:sz w:val="28"/>
          <w:szCs w:val="28"/>
          <w:u w:val="single"/>
        </w:rPr>
        <w:t>–</w:t>
      </w:r>
      <w:r>
        <w:rPr>
          <w:b/>
          <w:sz w:val="28"/>
          <w:szCs w:val="28"/>
          <w:u w:val="single"/>
        </w:rPr>
        <w:t xml:space="preserve"> здоровье</w:t>
      </w:r>
      <w:r w:rsidR="0096344B">
        <w:rPr>
          <w:b/>
          <w:sz w:val="28"/>
          <w:szCs w:val="28"/>
          <w:u w:val="single"/>
        </w:rPr>
        <w:t xml:space="preserve"> </w:t>
      </w:r>
      <w:r>
        <w:rPr>
          <w:b/>
          <w:sz w:val="28"/>
          <w:szCs w:val="28"/>
          <w:u w:val="single"/>
        </w:rPr>
        <w:t>нации»</w:t>
      </w:r>
    </w:p>
    <w:p w:rsidR="00B14066" w:rsidRDefault="00B14066" w:rsidP="00B14066">
      <w:pPr>
        <w:ind w:firstLine="708"/>
        <w:jc w:val="both"/>
      </w:pPr>
    </w:p>
    <w:p w:rsidR="00B14066" w:rsidRDefault="00B14066" w:rsidP="00B14066">
      <w:pPr>
        <w:spacing w:after="0" w:line="360" w:lineRule="auto"/>
        <w:ind w:firstLine="709"/>
        <w:jc w:val="both"/>
        <w:rPr>
          <w:sz w:val="24"/>
          <w:szCs w:val="24"/>
        </w:rPr>
      </w:pPr>
      <w:r w:rsidRPr="00B14066">
        <w:rPr>
          <w:sz w:val="24"/>
          <w:szCs w:val="24"/>
        </w:rPr>
        <w:t>Существовавшие представления о воде как о простом жидком компо</w:t>
      </w:r>
      <w:r w:rsidRPr="00B14066">
        <w:rPr>
          <w:sz w:val="24"/>
          <w:szCs w:val="24"/>
        </w:rPr>
        <w:softHyphen/>
        <w:t>ненте живого организма, исполняющего роль растворителя и аккумулятора жи</w:t>
      </w:r>
      <w:r w:rsidRPr="00B14066">
        <w:rPr>
          <w:sz w:val="24"/>
          <w:szCs w:val="24"/>
        </w:rPr>
        <w:softHyphen/>
        <w:t>вой энергии, в котором происходят различные биологические процессы, оста</w:t>
      </w:r>
      <w:r w:rsidRPr="00B14066">
        <w:rPr>
          <w:sz w:val="24"/>
          <w:szCs w:val="24"/>
        </w:rPr>
        <w:softHyphen/>
        <w:t>лось в прошлом. Основное отличие нового взгляда на воду состоит в следую</w:t>
      </w:r>
      <w:r w:rsidRPr="00B14066">
        <w:rPr>
          <w:sz w:val="24"/>
          <w:szCs w:val="24"/>
        </w:rPr>
        <w:softHyphen/>
        <w:t xml:space="preserve">щем: </w:t>
      </w:r>
      <w:r w:rsidR="0096344B">
        <w:rPr>
          <w:sz w:val="24"/>
          <w:szCs w:val="24"/>
        </w:rPr>
        <w:t xml:space="preserve"> </w:t>
      </w:r>
      <w:r w:rsidRPr="00B14066">
        <w:rPr>
          <w:sz w:val="24"/>
          <w:szCs w:val="24"/>
        </w:rPr>
        <w:t>вода является не однородной жидкостью, а гетерогенной сис</w:t>
      </w:r>
      <w:r w:rsidRPr="00B14066">
        <w:rPr>
          <w:sz w:val="24"/>
          <w:szCs w:val="24"/>
        </w:rPr>
        <w:softHyphen/>
        <w:t>темой, котор</w:t>
      </w:r>
      <w:r w:rsidRPr="00B14066">
        <w:rPr>
          <w:b/>
          <w:sz w:val="24"/>
          <w:szCs w:val="24"/>
        </w:rPr>
        <w:t>ая включает в себя жидкую (свободную) и структурированную (связанную) фазы.</w:t>
      </w:r>
      <w:r w:rsidRPr="00B14066">
        <w:rPr>
          <w:sz w:val="24"/>
          <w:szCs w:val="24"/>
        </w:rPr>
        <w:t xml:space="preserve"> </w:t>
      </w:r>
    </w:p>
    <w:p w:rsidR="00B14066" w:rsidRDefault="00B14066" w:rsidP="00B14066">
      <w:pPr>
        <w:spacing w:after="0" w:line="360" w:lineRule="auto"/>
        <w:ind w:firstLine="709"/>
        <w:jc w:val="both"/>
        <w:rPr>
          <w:sz w:val="24"/>
          <w:szCs w:val="24"/>
        </w:rPr>
      </w:pPr>
      <w:r w:rsidRPr="00B14066">
        <w:rPr>
          <w:sz w:val="24"/>
          <w:szCs w:val="24"/>
        </w:rPr>
        <w:t>Однако подавляющее большинство ученых, занимающихся изучением воды, приходят к мнению об изменении свойств воды при ее структурных перестройках и связанных с нею физиологических процессах. Роль связанной воды особенно возрастает в жи</w:t>
      </w:r>
      <w:r w:rsidRPr="00B14066">
        <w:rPr>
          <w:sz w:val="24"/>
          <w:szCs w:val="24"/>
        </w:rPr>
        <w:softHyphen/>
        <w:t xml:space="preserve">вых системах, где </w:t>
      </w:r>
      <w:r w:rsidRPr="008165BB">
        <w:rPr>
          <w:b/>
          <w:sz w:val="24"/>
          <w:szCs w:val="24"/>
        </w:rPr>
        <w:t>она играет роль структурно-энергетического каркаса белко</w:t>
      </w:r>
      <w:r w:rsidRPr="008165BB">
        <w:rPr>
          <w:b/>
          <w:sz w:val="24"/>
          <w:szCs w:val="24"/>
        </w:rPr>
        <w:softHyphen/>
        <w:t>вых тел и других органических соединений.</w:t>
      </w:r>
      <w:r w:rsidRPr="00B14066">
        <w:rPr>
          <w:sz w:val="24"/>
          <w:szCs w:val="24"/>
        </w:rPr>
        <w:t xml:space="preserve"> </w:t>
      </w:r>
      <w:r w:rsidRPr="008165BB">
        <w:rPr>
          <w:b/>
          <w:sz w:val="24"/>
          <w:szCs w:val="24"/>
        </w:rPr>
        <w:t>Белок и вода образуют единую систему,</w:t>
      </w:r>
      <w:r w:rsidRPr="00B14066">
        <w:rPr>
          <w:sz w:val="24"/>
          <w:szCs w:val="24"/>
        </w:rPr>
        <w:t xml:space="preserve"> которую нельзя разделить на компоненты без нарушения ее внутрен</w:t>
      </w:r>
      <w:r w:rsidRPr="00B14066">
        <w:rPr>
          <w:sz w:val="24"/>
          <w:szCs w:val="24"/>
        </w:rPr>
        <w:softHyphen/>
        <w:t>него содержания. Структурированная гидратная оболочка белковых молекул необходима для сохранения свойств и функций самого белка. Эта фракция во</w:t>
      </w:r>
      <w:r w:rsidRPr="00B14066">
        <w:rPr>
          <w:sz w:val="24"/>
          <w:szCs w:val="24"/>
        </w:rPr>
        <w:softHyphen/>
        <w:t>ды влияет на активность ферментов, структуру и функцию биологических мем</w:t>
      </w:r>
      <w:r w:rsidRPr="00B14066">
        <w:rPr>
          <w:sz w:val="24"/>
          <w:szCs w:val="24"/>
        </w:rPr>
        <w:softHyphen/>
        <w:t>бран, где она составляет более четверти их массы. Сдвиги в соотношении сво</w:t>
      </w:r>
      <w:r w:rsidRPr="00B14066">
        <w:rPr>
          <w:sz w:val="24"/>
          <w:szCs w:val="24"/>
        </w:rPr>
        <w:softHyphen/>
        <w:t>бодной и связанной воды могут отражать изменения функционального состоя</w:t>
      </w:r>
      <w:r w:rsidRPr="00B14066">
        <w:rPr>
          <w:sz w:val="24"/>
          <w:szCs w:val="24"/>
        </w:rPr>
        <w:softHyphen/>
        <w:t>ния организма и уровень его адаптации к изменившимся условиям внешней или внутренней среды</w:t>
      </w:r>
      <w:r w:rsidR="008165BB">
        <w:rPr>
          <w:sz w:val="24"/>
          <w:szCs w:val="24"/>
        </w:rPr>
        <w:t xml:space="preserve"> </w:t>
      </w:r>
      <w:r w:rsidR="008165BB">
        <w:rPr>
          <w:b/>
          <w:sz w:val="24"/>
          <w:szCs w:val="24"/>
          <w:u w:val="single"/>
        </w:rPr>
        <w:t>в том числе и при проникновении вирусов в организм</w:t>
      </w:r>
      <w:r w:rsidRPr="00B14066">
        <w:rPr>
          <w:sz w:val="24"/>
          <w:szCs w:val="24"/>
        </w:rPr>
        <w:t>.</w:t>
      </w:r>
    </w:p>
    <w:p w:rsidR="0071102F" w:rsidRDefault="0071102F" w:rsidP="001419B0">
      <w:pPr>
        <w:pStyle w:val="a3"/>
        <w:numPr>
          <w:ilvl w:val="0"/>
          <w:numId w:val="4"/>
        </w:numPr>
        <w:spacing w:after="0" w:line="360" w:lineRule="auto"/>
        <w:jc w:val="both"/>
        <w:rPr>
          <w:b/>
          <w:sz w:val="24"/>
          <w:szCs w:val="24"/>
        </w:rPr>
      </w:pPr>
      <w:r w:rsidRPr="001419B0">
        <w:rPr>
          <w:b/>
          <w:sz w:val="24"/>
          <w:szCs w:val="24"/>
        </w:rPr>
        <w:t>Регулярное применение воды ТРИВИА способствует 15% увеличению осмотической резистентности мембраны эритроцита.</w:t>
      </w:r>
    </w:p>
    <w:p w:rsidR="0071102F" w:rsidRPr="008B214D" w:rsidRDefault="0071102F" w:rsidP="00B14066">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Эритроцит, для нормальной функциональности, должен быть довольно прочным и эластичным. Также, должен сопротивляться разрушению под воздействием осмотического давления. Свойство, сопротивляться разрушения под активным действием осмотического давления, эритроцитов называется осмотической резистентностью эритроцитов.</w:t>
      </w:r>
    </w:p>
    <w:p w:rsidR="0071102F" w:rsidRPr="008B214D" w:rsidRDefault="0071102F"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 xml:space="preserve">Осмотическая резистентность – устойчивость к осмотическому давлению. </w:t>
      </w:r>
    </w:p>
    <w:p w:rsidR="0071102F" w:rsidRPr="008B214D" w:rsidRDefault="0071102F"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Гемолиз постоянно проходит в организме. Старые эритроциты погибают, вместо них в системе кроветворения формируются новые – молодые, работоспособные.</w:t>
      </w:r>
    </w:p>
    <w:p w:rsidR="0071102F" w:rsidRPr="008B214D" w:rsidRDefault="0071102F"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lastRenderedPageBreak/>
        <w:t>Физиологический гемолиз в здоровом организме – естественная гибель старых эритроцитов в селезенке, печени, красном костном мозге.</w:t>
      </w:r>
    </w:p>
    <w:p w:rsidR="0071102F" w:rsidRPr="008B214D" w:rsidRDefault="0071102F"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Совсем другой процесс – патологический гемолиз, когда начинают погибать молодые, здоровые клетки. Только неблагоприятные факторы могут воздействовать на здоровые клетки, провоцировать их преобразование до сферических форм, повреждение оболочки.</w:t>
      </w:r>
    </w:p>
    <w:p w:rsidR="00066D1A" w:rsidRPr="00A62956" w:rsidRDefault="00066D1A" w:rsidP="008B214D">
      <w:pPr>
        <w:spacing w:after="0" w:line="360" w:lineRule="auto"/>
        <w:ind w:firstLine="709"/>
        <w:jc w:val="both"/>
        <w:rPr>
          <w:rFonts w:ascii="Arial" w:hAnsi="Arial" w:cs="Arial"/>
          <w:b/>
          <w:i/>
          <w:iCs/>
          <w:color w:val="000000"/>
          <w:u w:val="single"/>
          <w:shd w:val="clear" w:color="auto" w:fill="FFFFFF"/>
        </w:rPr>
      </w:pPr>
      <w:r w:rsidRPr="008B214D">
        <w:rPr>
          <w:rFonts w:ascii="Arial" w:hAnsi="Arial" w:cs="Arial"/>
          <w:i/>
          <w:iCs/>
          <w:color w:val="000000"/>
          <w:shd w:val="clear" w:color="auto" w:fill="FFFFFF"/>
        </w:rPr>
        <w:t xml:space="preserve">Биологическая мембрана - это эластическая молекулярная структура, состоящая из белков и липидов, которая отделяет содержимое любой клетки от внешней среды, одну клетку от другой, делает ее самостоятельной, обеспечивает ее целостность; </w:t>
      </w:r>
      <w:r w:rsidRPr="008B214D">
        <w:rPr>
          <w:rFonts w:ascii="Arial" w:hAnsi="Arial" w:cs="Arial"/>
          <w:b/>
          <w:i/>
          <w:iCs/>
          <w:color w:val="000000"/>
          <w:shd w:val="clear" w:color="auto" w:fill="FFFFFF"/>
        </w:rPr>
        <w:t>регулирует обмен воды</w:t>
      </w:r>
      <w:r w:rsidRPr="008B214D">
        <w:rPr>
          <w:rFonts w:ascii="Arial" w:hAnsi="Arial" w:cs="Arial"/>
          <w:i/>
          <w:iCs/>
          <w:color w:val="000000"/>
          <w:shd w:val="clear" w:color="auto" w:fill="FFFFFF"/>
        </w:rPr>
        <w:t xml:space="preserve"> и растворенных в ней веществ. </w:t>
      </w:r>
      <w:r w:rsidRPr="00A62956">
        <w:rPr>
          <w:rFonts w:ascii="Arial" w:hAnsi="Arial" w:cs="Arial"/>
          <w:b/>
          <w:i/>
          <w:iCs/>
          <w:color w:val="000000"/>
          <w:u w:val="single"/>
          <w:shd w:val="clear" w:color="auto" w:fill="FFFFFF"/>
        </w:rPr>
        <w:t>На мембране находятся многочисленные рецепторы и антигены, которые способны воспринимать гормоны, медиаторы и другие биологически активные вещества, она может менять метаболическую активность клетки и обеспечивать специфический иммунный ответ</w:t>
      </w:r>
      <w:r w:rsidR="008B214D" w:rsidRPr="00A62956">
        <w:rPr>
          <w:rFonts w:ascii="Arial" w:hAnsi="Arial" w:cs="Arial"/>
          <w:b/>
          <w:i/>
          <w:iCs/>
          <w:color w:val="000000"/>
          <w:u w:val="single"/>
          <w:shd w:val="clear" w:color="auto" w:fill="FFFFFF"/>
        </w:rPr>
        <w:t>.</w:t>
      </w:r>
    </w:p>
    <w:p w:rsidR="00066D1A" w:rsidRPr="008B214D" w:rsidRDefault="00066D1A" w:rsidP="008B214D">
      <w:pPr>
        <w:spacing w:after="0" w:line="360" w:lineRule="auto"/>
        <w:ind w:firstLine="709"/>
        <w:jc w:val="both"/>
        <w:rPr>
          <w:rFonts w:ascii="Arial" w:hAnsi="Arial" w:cs="Arial"/>
          <w:b/>
          <w:i/>
          <w:iCs/>
          <w:color w:val="000000"/>
          <w:shd w:val="clear" w:color="auto" w:fill="FFFFFF"/>
        </w:rPr>
      </w:pPr>
      <w:r w:rsidRPr="008B214D">
        <w:rPr>
          <w:rFonts w:ascii="Arial" w:hAnsi="Arial" w:cs="Arial"/>
          <w:b/>
          <w:i/>
          <w:iCs/>
          <w:color w:val="000000"/>
          <w:shd w:val="clear" w:color="auto" w:fill="FFFFFF"/>
        </w:rPr>
        <w:t>Таким образом, существование клетки без мембраны невозможно, а способ повышения резистентности клеточных мембран является актуальным, особенно при быстро меняющихся условиях внешней и внутренней среды при воздействии различных патогенных факторов.</w:t>
      </w:r>
    </w:p>
    <w:p w:rsidR="0071102F" w:rsidRPr="008B214D" w:rsidRDefault="00066D1A"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Мембрана эритроцита в течение долгого времени представлялась исследователям лишь проницаемой для газов крови оболочкой, отделяющей гемоглобин от плазмы. Однако успехи, достигнутые в мембранологии, позволяют по-иному взглянуть на роль мембраны в работе клетки. Плазматическая мембрана эритроцита — важнейший элемент клетки. Она одновременно является механической оболочкой с регулируемыми физическими свойствами и «диспетчерским пунктом», осуществляющим координацию работы клетки в зависимости от физических и химических сигналов, поступающих к ней в организме. </w:t>
      </w:r>
    </w:p>
    <w:p w:rsidR="0071102F" w:rsidRPr="008B214D" w:rsidRDefault="00066D1A" w:rsidP="008B214D">
      <w:pPr>
        <w:spacing w:after="0" w:line="360" w:lineRule="auto"/>
        <w:ind w:firstLine="709"/>
        <w:jc w:val="both"/>
        <w:rPr>
          <w:rFonts w:ascii="Arial" w:hAnsi="Arial" w:cs="Arial"/>
          <w:i/>
          <w:iCs/>
          <w:color w:val="000000"/>
          <w:shd w:val="clear" w:color="auto" w:fill="FFFFFF"/>
        </w:rPr>
      </w:pPr>
      <w:r w:rsidRPr="008B214D">
        <w:rPr>
          <w:rFonts w:ascii="Arial" w:hAnsi="Arial" w:cs="Arial"/>
          <w:i/>
          <w:iCs/>
          <w:color w:val="000000"/>
          <w:shd w:val="clear" w:color="auto" w:fill="FFFFFF"/>
        </w:rPr>
        <w:t>Изменение таких мембранных свойств, как осмотическая резистентность к мочевинному</w:t>
      </w:r>
      <w:r w:rsidR="007C7157" w:rsidRPr="008B214D">
        <w:rPr>
          <w:rFonts w:ascii="Arial" w:hAnsi="Arial" w:cs="Arial"/>
          <w:i/>
          <w:iCs/>
          <w:color w:val="000000"/>
          <w:shd w:val="clear" w:color="auto" w:fill="FFFFFF"/>
        </w:rPr>
        <w:t xml:space="preserve"> </w:t>
      </w:r>
      <w:r w:rsidRPr="008B214D">
        <w:rPr>
          <w:rFonts w:ascii="Arial" w:hAnsi="Arial" w:cs="Arial"/>
          <w:i/>
          <w:iCs/>
          <w:color w:val="000000"/>
          <w:shd w:val="clear" w:color="auto" w:fill="FFFFFF"/>
        </w:rPr>
        <w:t>гемолизу, деформируемость и морфология красных клеток крови, находится в тесной связи со степенью тяжести критических состояний</w:t>
      </w:r>
      <w:r w:rsidR="008B214D">
        <w:rPr>
          <w:rFonts w:ascii="Arial" w:hAnsi="Arial" w:cs="Arial"/>
          <w:i/>
          <w:iCs/>
          <w:color w:val="000000"/>
          <w:shd w:val="clear" w:color="auto" w:fill="FFFFFF"/>
        </w:rPr>
        <w:t xml:space="preserve"> человека, в том числе заражение вирусными инфекциями и выход в здоровое состояние.</w:t>
      </w:r>
      <w:r w:rsidRPr="008B214D">
        <w:rPr>
          <w:rFonts w:ascii="Arial" w:hAnsi="Arial" w:cs="Arial"/>
          <w:i/>
          <w:iCs/>
          <w:color w:val="000000"/>
          <w:shd w:val="clear" w:color="auto" w:fill="FFFFFF"/>
        </w:rPr>
        <w:t xml:space="preserve"> Поэтому комплексн</w:t>
      </w:r>
      <w:r w:rsidR="008B214D">
        <w:rPr>
          <w:rFonts w:ascii="Arial" w:hAnsi="Arial" w:cs="Arial"/>
          <w:i/>
          <w:iCs/>
          <w:color w:val="000000"/>
          <w:shd w:val="clear" w:color="auto" w:fill="FFFFFF"/>
        </w:rPr>
        <w:t>ую</w:t>
      </w:r>
      <w:r w:rsidRPr="008B214D">
        <w:rPr>
          <w:rFonts w:ascii="Arial" w:hAnsi="Arial" w:cs="Arial"/>
          <w:i/>
          <w:iCs/>
          <w:color w:val="000000"/>
          <w:shd w:val="clear" w:color="auto" w:fill="FFFFFF"/>
        </w:rPr>
        <w:t xml:space="preserve"> оценк</w:t>
      </w:r>
      <w:r w:rsidR="008B214D">
        <w:rPr>
          <w:rFonts w:ascii="Arial" w:hAnsi="Arial" w:cs="Arial"/>
          <w:i/>
          <w:iCs/>
          <w:color w:val="000000"/>
          <w:shd w:val="clear" w:color="auto" w:fill="FFFFFF"/>
        </w:rPr>
        <w:t>у</w:t>
      </w:r>
      <w:r w:rsidRPr="008B214D">
        <w:rPr>
          <w:rFonts w:ascii="Arial" w:hAnsi="Arial" w:cs="Arial"/>
          <w:i/>
          <w:iCs/>
          <w:color w:val="000000"/>
          <w:shd w:val="clear" w:color="auto" w:fill="FFFFFF"/>
        </w:rPr>
        <w:t xml:space="preserve"> морфофункциональных свойств мембран эритроцитов </w:t>
      </w:r>
      <w:r w:rsidR="008B214D">
        <w:rPr>
          <w:rFonts w:ascii="Arial" w:hAnsi="Arial" w:cs="Arial"/>
          <w:i/>
          <w:iCs/>
          <w:color w:val="000000"/>
          <w:shd w:val="clear" w:color="auto" w:fill="FFFFFF"/>
        </w:rPr>
        <w:t xml:space="preserve">можно рассматривать для </w:t>
      </w:r>
      <w:r w:rsidRPr="008B214D">
        <w:rPr>
          <w:rFonts w:ascii="Arial" w:hAnsi="Arial" w:cs="Arial"/>
          <w:i/>
          <w:iCs/>
          <w:color w:val="000000"/>
          <w:shd w:val="clear" w:color="auto" w:fill="FFFFFF"/>
        </w:rPr>
        <w:t>оцен</w:t>
      </w:r>
      <w:r w:rsidR="008B214D">
        <w:rPr>
          <w:rFonts w:ascii="Arial" w:hAnsi="Arial" w:cs="Arial"/>
          <w:i/>
          <w:iCs/>
          <w:color w:val="000000"/>
          <w:shd w:val="clear" w:color="auto" w:fill="FFFFFF"/>
        </w:rPr>
        <w:t>ки</w:t>
      </w:r>
      <w:r w:rsidRPr="008B214D">
        <w:rPr>
          <w:rFonts w:ascii="Arial" w:hAnsi="Arial" w:cs="Arial"/>
          <w:i/>
          <w:iCs/>
          <w:color w:val="000000"/>
          <w:shd w:val="clear" w:color="auto" w:fill="FFFFFF"/>
        </w:rPr>
        <w:t xml:space="preserve"> тяжест</w:t>
      </w:r>
      <w:r w:rsidR="008B214D">
        <w:rPr>
          <w:rFonts w:ascii="Arial" w:hAnsi="Arial" w:cs="Arial"/>
          <w:i/>
          <w:iCs/>
          <w:color w:val="000000"/>
          <w:shd w:val="clear" w:color="auto" w:fill="FFFFFF"/>
        </w:rPr>
        <w:t>и</w:t>
      </w:r>
      <w:r w:rsidRPr="008B214D">
        <w:rPr>
          <w:rFonts w:ascii="Arial" w:hAnsi="Arial" w:cs="Arial"/>
          <w:i/>
          <w:iCs/>
          <w:color w:val="000000"/>
          <w:shd w:val="clear" w:color="auto" w:fill="FFFFFF"/>
        </w:rPr>
        <w:t xml:space="preserve"> критического состояния и прогнозировать его исход вне зависимости от нозологической формы.</w:t>
      </w:r>
    </w:p>
    <w:p w:rsidR="001419B0" w:rsidRPr="008B214D" w:rsidRDefault="001419B0" w:rsidP="001419B0">
      <w:pPr>
        <w:spacing w:after="0" w:line="360" w:lineRule="auto"/>
        <w:ind w:firstLine="709"/>
        <w:jc w:val="both"/>
        <w:rPr>
          <w:rFonts w:ascii="Arial" w:hAnsi="Arial" w:cs="Arial"/>
          <w:i/>
          <w:iCs/>
          <w:color w:val="000000"/>
          <w:shd w:val="clear" w:color="auto" w:fill="FFFFFF"/>
        </w:rPr>
      </w:pPr>
    </w:p>
    <w:p w:rsidR="001419B0" w:rsidRDefault="001419B0" w:rsidP="001419B0">
      <w:pPr>
        <w:spacing w:after="0" w:line="360" w:lineRule="auto"/>
        <w:ind w:firstLine="709"/>
        <w:jc w:val="both"/>
        <w:rPr>
          <w:b/>
          <w:sz w:val="24"/>
          <w:szCs w:val="24"/>
          <w:u w:val="single"/>
        </w:rPr>
      </w:pPr>
    </w:p>
    <w:p w:rsidR="009F5FE4" w:rsidRDefault="009F5FE4" w:rsidP="001419B0">
      <w:pPr>
        <w:spacing w:after="0" w:line="360" w:lineRule="auto"/>
        <w:ind w:firstLine="709"/>
        <w:jc w:val="both"/>
        <w:rPr>
          <w:b/>
          <w:sz w:val="24"/>
          <w:szCs w:val="24"/>
          <w:u w:val="single"/>
        </w:rPr>
      </w:pPr>
    </w:p>
    <w:p w:rsidR="009F5FE4" w:rsidRDefault="009F5FE4" w:rsidP="001419B0">
      <w:pPr>
        <w:spacing w:after="0" w:line="360" w:lineRule="auto"/>
        <w:ind w:firstLine="709"/>
        <w:jc w:val="both"/>
        <w:rPr>
          <w:b/>
          <w:sz w:val="24"/>
          <w:szCs w:val="24"/>
          <w:u w:val="single"/>
        </w:rPr>
      </w:pPr>
    </w:p>
    <w:p w:rsidR="001419B0" w:rsidRDefault="001419B0" w:rsidP="001419B0">
      <w:pPr>
        <w:spacing w:after="0" w:line="360" w:lineRule="auto"/>
        <w:ind w:firstLine="709"/>
        <w:jc w:val="both"/>
        <w:rPr>
          <w:b/>
          <w:sz w:val="24"/>
          <w:szCs w:val="24"/>
          <w:u w:val="single"/>
        </w:rPr>
      </w:pPr>
    </w:p>
    <w:p w:rsidR="001419B0" w:rsidRPr="001419B0" w:rsidRDefault="001419B0" w:rsidP="001419B0">
      <w:pPr>
        <w:spacing w:after="0" w:line="360" w:lineRule="auto"/>
        <w:ind w:firstLine="709"/>
        <w:jc w:val="both"/>
        <w:rPr>
          <w:b/>
          <w:sz w:val="24"/>
          <w:szCs w:val="24"/>
          <w:u w:val="single"/>
        </w:rPr>
      </w:pPr>
      <w:r w:rsidRPr="001419B0">
        <w:rPr>
          <w:b/>
          <w:sz w:val="24"/>
          <w:szCs w:val="24"/>
          <w:u w:val="single"/>
        </w:rPr>
        <w:lastRenderedPageBreak/>
        <w:t>Теперь о короновирусе:</w:t>
      </w:r>
    </w:p>
    <w:p w:rsidR="007C7157" w:rsidRPr="007C7157" w:rsidRDefault="007C7157" w:rsidP="001419B0">
      <w:pPr>
        <w:spacing w:after="0" w:line="360" w:lineRule="auto"/>
        <w:ind w:firstLine="709"/>
        <w:jc w:val="both"/>
        <w:rPr>
          <w:sz w:val="24"/>
          <w:szCs w:val="24"/>
        </w:rPr>
      </w:pPr>
      <w:r w:rsidRPr="007C7157">
        <w:rPr>
          <w:sz w:val="24"/>
          <w:szCs w:val="24"/>
        </w:rPr>
        <w:t>Коронавирус SARS-CoV-2 способен трансформироваться в 10 различных форм для проникновения в организм, установили британские ученые из Института Фрэнсиса Крика.</w:t>
      </w:r>
    </w:p>
    <w:p w:rsidR="006F31D7" w:rsidRDefault="007C7157" w:rsidP="001419B0">
      <w:pPr>
        <w:spacing w:after="0" w:line="360" w:lineRule="auto"/>
        <w:ind w:firstLine="709"/>
        <w:jc w:val="both"/>
        <w:rPr>
          <w:sz w:val="24"/>
          <w:szCs w:val="24"/>
        </w:rPr>
      </w:pPr>
      <w:r w:rsidRPr="007C7157">
        <w:rPr>
          <w:sz w:val="24"/>
          <w:szCs w:val="24"/>
        </w:rPr>
        <w:t>В ходе эксперимента специалисты выяснили, что шипы коронавируса меняются и становятся более цепкими. Это позволяет им лучше связываться с находящимся на поверхности клеток человека белком ACE2 и проникать в организм</w:t>
      </w:r>
      <w:r w:rsidR="006F31D7">
        <w:rPr>
          <w:sz w:val="24"/>
          <w:szCs w:val="24"/>
        </w:rPr>
        <w:t>.</w:t>
      </w:r>
    </w:p>
    <w:p w:rsidR="007C7157" w:rsidRPr="007C7157" w:rsidRDefault="007C7157" w:rsidP="001419B0">
      <w:pPr>
        <w:spacing w:after="0" w:line="360" w:lineRule="auto"/>
        <w:ind w:firstLine="709"/>
        <w:jc w:val="both"/>
        <w:rPr>
          <w:sz w:val="24"/>
          <w:szCs w:val="24"/>
        </w:rPr>
      </w:pPr>
      <w:r w:rsidRPr="007C7157">
        <w:rPr>
          <w:sz w:val="24"/>
          <w:szCs w:val="24"/>
        </w:rPr>
        <w:t>«Это очень сложный процесс взаимосвязи рецепторов вируса и здоровой клетки по сравнению с большинством вирусных белков. Ни у гриппа, ни у ВИЧ нет такого сложного механизма проникновения», — отметил один из авторов исследования, научный сотрудник лаборатории университета Дональд Бентон.</w:t>
      </w:r>
    </w:p>
    <w:p w:rsidR="007C7157" w:rsidRPr="007C7157" w:rsidRDefault="007C7157" w:rsidP="001419B0">
      <w:pPr>
        <w:spacing w:after="0" w:line="360" w:lineRule="auto"/>
        <w:ind w:firstLine="709"/>
        <w:jc w:val="both"/>
        <w:rPr>
          <w:sz w:val="24"/>
          <w:szCs w:val="24"/>
        </w:rPr>
      </w:pPr>
      <w:r w:rsidRPr="007C7157">
        <w:rPr>
          <w:sz w:val="24"/>
          <w:szCs w:val="24"/>
        </w:rPr>
        <w:t>Кроме того, ученые узнали, что изменения шипов коронавируса происходят очень быстро — в лабораторных условиях за 60 секунд. Однако, по мнению экспертов, в реальной жизни процесс займет больше времени.</w:t>
      </w:r>
    </w:p>
    <w:p w:rsidR="007C7157" w:rsidRPr="007C7157" w:rsidRDefault="007C7157" w:rsidP="001419B0">
      <w:pPr>
        <w:spacing w:after="0" w:line="360" w:lineRule="auto"/>
        <w:ind w:firstLine="709"/>
        <w:jc w:val="both"/>
        <w:rPr>
          <w:sz w:val="24"/>
          <w:szCs w:val="24"/>
        </w:rPr>
      </w:pPr>
      <w:r w:rsidRPr="007C7157">
        <w:rPr>
          <w:sz w:val="24"/>
          <w:szCs w:val="24"/>
        </w:rPr>
        <w:t>Отмечается, что коронавирус претерпевает такие мутации, чтобы защитить себя от обнаружения антителами организма. Специалисты надеются, что открытие позволит понять, почему вирус настолько заразен и как с этим бороться.</w:t>
      </w:r>
    </w:p>
    <w:p w:rsidR="007C7157" w:rsidRPr="007C7157" w:rsidRDefault="001419B0" w:rsidP="001419B0">
      <w:pPr>
        <w:spacing w:after="0" w:line="360" w:lineRule="auto"/>
        <w:ind w:firstLine="709"/>
        <w:jc w:val="both"/>
        <w:rPr>
          <w:sz w:val="24"/>
          <w:szCs w:val="24"/>
        </w:rPr>
      </w:pPr>
      <w:r>
        <w:rPr>
          <w:sz w:val="24"/>
          <w:szCs w:val="24"/>
        </w:rPr>
        <w:t>На сегодня в</w:t>
      </w:r>
      <w:r w:rsidR="007C7157" w:rsidRPr="007C7157">
        <w:rPr>
          <w:sz w:val="24"/>
          <w:szCs w:val="24"/>
        </w:rPr>
        <w:t>ыяснилось, что всего в мире зафиксированы 22 стабильно наследуемые мутации, из них самые устойчивые — две (P314L и D614G). Они широко распространены в странах Западной Европы и в России.</w:t>
      </w:r>
    </w:p>
    <w:p w:rsidR="007C7157" w:rsidRDefault="001419B0" w:rsidP="00066D1A">
      <w:pPr>
        <w:shd w:val="clear" w:color="auto" w:fill="FFFFFF"/>
        <w:spacing w:before="180" w:after="0" w:line="240" w:lineRule="auto"/>
        <w:jc w:val="both"/>
        <w:rPr>
          <w:rFonts w:ascii="Arial" w:hAnsi="Arial" w:cs="Arial"/>
          <w:color w:val="1A1A1A"/>
          <w:sz w:val="23"/>
          <w:szCs w:val="23"/>
          <w:shd w:val="clear" w:color="auto" w:fill="FFFFFF"/>
        </w:rPr>
      </w:pPr>
      <w:r>
        <w:rPr>
          <w:rFonts w:ascii="Arial" w:eastAsia="Times New Roman" w:hAnsi="Arial" w:cs="Arial"/>
          <w:color w:val="000000"/>
          <w:sz w:val="26"/>
          <w:szCs w:val="26"/>
          <w:lang w:eastAsia="ru-RU"/>
        </w:rPr>
        <w:tab/>
      </w:r>
      <w:r w:rsidR="00CD3135">
        <w:rPr>
          <w:rFonts w:ascii="Arial" w:hAnsi="Arial" w:cs="Arial"/>
          <w:color w:val="1A1A1A"/>
          <w:sz w:val="23"/>
          <w:szCs w:val="23"/>
          <w:shd w:val="clear" w:color="auto" w:fill="FFFFFF"/>
        </w:rPr>
        <w:t>Жизненный цикл SARS-CoV</w:t>
      </w:r>
      <w:bookmarkStart w:id="1" w:name="b18"/>
      <w:bookmarkEnd w:id="1"/>
      <w:r w:rsidR="006F31D7">
        <w:rPr>
          <w:rFonts w:ascii="Arial" w:hAnsi="Arial" w:cs="Arial"/>
          <w:color w:val="1A1A1A"/>
          <w:sz w:val="23"/>
          <w:szCs w:val="23"/>
          <w:shd w:val="clear" w:color="auto" w:fill="FFFFFF"/>
        </w:rPr>
        <w:t>:</w:t>
      </w:r>
      <w:r w:rsidR="00CD3135">
        <w:rPr>
          <w:rFonts w:ascii="Arial" w:hAnsi="Arial" w:cs="Arial"/>
          <w:color w:val="1A1A1A"/>
          <w:sz w:val="23"/>
          <w:szCs w:val="23"/>
          <w:shd w:val="clear" w:color="auto" w:fill="FFFFFF"/>
        </w:rPr>
        <w:t xml:space="preserve"> Его вирион проникает в клетку путем эндоцитоза: S-белок, прикидываясь «своим», связывается с ее рецептором (ACE2), затем расщепляется, вследствие чего мембраны вируса и эндосомы сливаются и РНК выходит. Геном транслируется в полипротеины (pp1a и 1ab), с помощью которых формируется копия РНК вируса и восемь мРНК-шаблонов для генерации его белков в просвете (ERGIC) между эндоплазматическим ретикулумом (ER) и аппаратом Гольджи. Вирионы собираются в цитоплазме и выходят из клетки путем экзоцитоза</w:t>
      </w:r>
      <w:r w:rsidR="001D535E">
        <w:rPr>
          <w:rFonts w:ascii="Arial" w:hAnsi="Arial" w:cs="Arial"/>
          <w:color w:val="1A1A1A"/>
          <w:sz w:val="23"/>
          <w:szCs w:val="23"/>
          <w:shd w:val="clear" w:color="auto" w:fill="FFFFFF"/>
        </w:rPr>
        <w:t>.</w:t>
      </w:r>
    </w:p>
    <w:p w:rsidR="001D535E" w:rsidRPr="006F31D7" w:rsidRDefault="001D535E" w:rsidP="00066D1A">
      <w:pPr>
        <w:shd w:val="clear" w:color="auto" w:fill="FFFFFF"/>
        <w:spacing w:before="180" w:after="0" w:line="240" w:lineRule="auto"/>
        <w:jc w:val="both"/>
        <w:rPr>
          <w:rFonts w:ascii="Arial" w:hAnsi="Arial" w:cs="Arial"/>
          <w:b/>
          <w:color w:val="1A1A1A"/>
          <w:sz w:val="23"/>
          <w:szCs w:val="23"/>
          <w:shd w:val="clear" w:color="auto" w:fill="FFFFFF"/>
        </w:rPr>
      </w:pPr>
      <w:r>
        <w:rPr>
          <w:rFonts w:ascii="Arial" w:hAnsi="Arial" w:cs="Arial"/>
          <w:color w:val="1A1A1A"/>
          <w:sz w:val="23"/>
          <w:szCs w:val="23"/>
          <w:shd w:val="clear" w:color="auto" w:fill="FFFFFF"/>
        </w:rPr>
        <w:tab/>
      </w:r>
      <w:r w:rsidRPr="006F31D7">
        <w:rPr>
          <w:rFonts w:ascii="Arial" w:hAnsi="Arial" w:cs="Arial"/>
          <w:b/>
          <w:color w:val="1A1A1A"/>
          <w:sz w:val="23"/>
          <w:szCs w:val="23"/>
          <w:shd w:val="clear" w:color="auto" w:fill="FFFFFF"/>
        </w:rPr>
        <w:t xml:space="preserve">При разработке препаратов не учитывается информационный и энерго след </w:t>
      </w:r>
      <w:r w:rsidR="006F31D7">
        <w:rPr>
          <w:rFonts w:ascii="Arial" w:hAnsi="Arial" w:cs="Arial"/>
          <w:b/>
          <w:color w:val="1A1A1A"/>
          <w:sz w:val="23"/>
          <w:szCs w:val="23"/>
          <w:shd w:val="clear" w:color="auto" w:fill="FFFFFF"/>
        </w:rPr>
        <w:t>короно</w:t>
      </w:r>
      <w:r w:rsidRPr="006F31D7">
        <w:rPr>
          <w:rFonts w:ascii="Arial" w:hAnsi="Arial" w:cs="Arial"/>
          <w:b/>
          <w:color w:val="1A1A1A"/>
          <w:sz w:val="23"/>
          <w:szCs w:val="23"/>
          <w:shd w:val="clear" w:color="auto" w:fill="FFFFFF"/>
        </w:rPr>
        <w:t>вируса.</w:t>
      </w:r>
    </w:p>
    <w:p w:rsidR="001D535E" w:rsidRDefault="001D535E" w:rsidP="001D535E">
      <w:pPr>
        <w:shd w:val="clear" w:color="auto" w:fill="FFFFFF"/>
        <w:spacing w:before="180" w:after="0" w:line="240" w:lineRule="auto"/>
        <w:ind w:firstLine="708"/>
        <w:jc w:val="both"/>
        <w:rPr>
          <w:rFonts w:ascii="Arial" w:hAnsi="Arial" w:cs="Arial"/>
          <w:color w:val="000000"/>
          <w:shd w:val="clear" w:color="auto" w:fill="FFFFFF"/>
        </w:rPr>
      </w:pPr>
      <w:r>
        <w:rPr>
          <w:rFonts w:ascii="Arial" w:hAnsi="Arial" w:cs="Arial"/>
          <w:color w:val="000000"/>
          <w:shd w:val="clear" w:color="auto" w:fill="FFFFFF"/>
        </w:rPr>
        <w:t>Доктор Ройал Раймонд Райф (США) и инженер Георгий Лаховский (Франция) практически в одно и то же время (20-30-е годы XX в.), но независимо друг от друга, исследуя электромагнитные излучения клеток организма человека и микрофлоры, пришли к одним и тем же выводам. Согласно результатам их исследований, живые клетки (макро или микроорганизма) излучают электромагнитные сигналы высокой частоты, модулированные низкими частотами. Благодаря этому происходит обмен информацией между клетками физическим, а не только химическим способом. Американские физики под руководством Алана Уидома доказали наличие энергоинформационного общения микробных клеток.</w:t>
      </w:r>
    </w:p>
    <w:p w:rsidR="001D535E" w:rsidRDefault="001D535E" w:rsidP="001D535E">
      <w:pPr>
        <w:shd w:val="clear" w:color="auto" w:fill="FFFFFF"/>
        <w:spacing w:before="180" w:after="0" w:line="240" w:lineRule="auto"/>
        <w:ind w:firstLine="708"/>
        <w:jc w:val="both"/>
        <w:rPr>
          <w:rFonts w:ascii="Arial" w:hAnsi="Arial" w:cs="Arial"/>
          <w:color w:val="000000"/>
          <w:shd w:val="clear" w:color="auto" w:fill="FFFFFF"/>
        </w:rPr>
      </w:pPr>
    </w:p>
    <w:p w:rsidR="001D535E" w:rsidRDefault="001D535E" w:rsidP="001D535E">
      <w:pPr>
        <w:shd w:val="clear" w:color="auto" w:fill="FFFFFF"/>
        <w:spacing w:before="180" w:after="0" w:line="240" w:lineRule="auto"/>
        <w:ind w:firstLine="708"/>
        <w:jc w:val="both"/>
        <w:rPr>
          <w:rFonts w:ascii="Arial" w:hAnsi="Arial" w:cs="Arial"/>
          <w:color w:val="000000"/>
          <w:shd w:val="clear" w:color="auto" w:fill="FFFFFF"/>
        </w:rPr>
      </w:pPr>
      <w:r>
        <w:rPr>
          <w:rFonts w:ascii="Arial" w:hAnsi="Arial" w:cs="Arial"/>
          <w:color w:val="000000"/>
          <w:shd w:val="clear" w:color="auto" w:fill="FFFFFF"/>
        </w:rPr>
        <w:lastRenderedPageBreak/>
        <w:t>Частоты, характерные для возбудителей заболеваний, указаны как в работах Райфа и его последователей, так и у американского врача-натуропата и учёного Хильды Кларк (её широко известная книга «Неизлечимых болезней нет»). Так в книге Х. Кларк на стр. 301-313 указаны частоты патогенов. Мы видим, что примерно от 70 до 200-300 КГц – частоты плесени (грибков), 250-450 КГц – частоты бактерий и вирусов, ещё выше – гельминтов (глистов), 270-510 КГц. Ещё выше – частоты клещей – 660-840 КГц. Выше этого – частоты вирусов рака – 1200 КГц. Кстати, вирусы рака были открыты Райфом. Частоты организма кошки – 5000 КГц (или5 млн. Гц), человека = 9000 КГц. Чтобы передавать информацию, высокая частота нуждается в модуляции низкой частотой. Собственно, информация передаётся не основной частотой, а так называемыми «боковыми частотами», что хорошо известно из теории радиовещания. Скажем, основная частота – 500 герц, модулирующая – 20 герц, боковые частоты представляют собой разницу между основной частотой и модулирующей, т.е. в данном случае 480 и 520 герц. Наличие низких частот для передачи информации между бактериями убедительно показано в вышеупомянутых работах проф. Бен-Якоба.</w:t>
      </w:r>
    </w:p>
    <w:p w:rsidR="001D535E" w:rsidRDefault="001D535E" w:rsidP="001D535E">
      <w:pPr>
        <w:shd w:val="clear" w:color="auto" w:fill="FFFFFF"/>
        <w:spacing w:before="180" w:after="0" w:line="240" w:lineRule="auto"/>
        <w:ind w:firstLine="708"/>
        <w:jc w:val="both"/>
        <w:rPr>
          <w:rFonts w:ascii="Arial" w:hAnsi="Arial" w:cs="Arial"/>
          <w:color w:val="000000"/>
          <w:shd w:val="clear" w:color="auto" w:fill="FFFFFF"/>
        </w:rPr>
      </w:pPr>
      <w:r>
        <w:rPr>
          <w:rFonts w:ascii="Arial" w:hAnsi="Arial" w:cs="Arial"/>
          <w:color w:val="000000"/>
          <w:sz w:val="26"/>
          <w:szCs w:val="26"/>
          <w:shd w:val="clear" w:color="auto" w:fill="FFFFFF"/>
        </w:rPr>
        <w:t>В свое время ученые - Р. Р. Райх, Хильда Кларк, С. Коноплев – опытным путем, посредством долгих экспериментов, выявили массу электро – магнитных частот для разного вида, типа и классов паразитов, в том числе и для вирусов, известных на тот момент времени. Кросс – анализ баз электро – магнитных частот известных вирусных групп штаммов от различных исследователей, позволил автору предоставить частоты, которые являются пороговыми и если задать электро – магнитную частоту выше базового значения, то вирус погибает…</w:t>
      </w:r>
      <w:r w:rsidR="006F31D7">
        <w:rPr>
          <w:rFonts w:ascii="Arial" w:hAnsi="Arial" w:cs="Arial"/>
          <w:color w:val="000000"/>
          <w:sz w:val="26"/>
          <w:szCs w:val="26"/>
          <w:shd w:val="clear" w:color="auto" w:fill="FFFFFF"/>
        </w:rPr>
        <w:t>, либо его можно обозначить, скорелировав свою же частоту вируса….</w:t>
      </w:r>
    </w:p>
    <w:p w:rsidR="00573DDA" w:rsidRPr="00573DDA" w:rsidRDefault="006F31D7" w:rsidP="00573DDA">
      <w:pPr>
        <w:shd w:val="clear" w:color="auto" w:fill="FFFFFF"/>
        <w:spacing w:before="180" w:after="0" w:line="240" w:lineRule="auto"/>
        <w:ind w:firstLine="708"/>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На сегодняшний день </w:t>
      </w:r>
      <w:r w:rsidR="00573DDA" w:rsidRPr="00573DDA">
        <w:rPr>
          <w:rFonts w:ascii="Arial" w:hAnsi="Arial" w:cs="Arial"/>
          <w:b/>
          <w:color w:val="000000"/>
          <w:sz w:val="24"/>
          <w:szCs w:val="24"/>
          <w:shd w:val="clear" w:color="auto" w:fill="FFFFFF"/>
        </w:rPr>
        <w:t>в лабораторных условиях удалось записать на кластер воды, частоты и звуковое наполнение</w:t>
      </w:r>
      <w:r>
        <w:rPr>
          <w:rFonts w:ascii="Arial" w:hAnsi="Arial" w:cs="Arial"/>
          <w:b/>
          <w:color w:val="000000"/>
          <w:sz w:val="24"/>
          <w:szCs w:val="24"/>
          <w:shd w:val="clear" w:color="auto" w:fill="FFFFFF"/>
        </w:rPr>
        <w:t xml:space="preserve"> спектра короновирусов</w:t>
      </w:r>
      <w:r w:rsidR="00573DDA" w:rsidRPr="00573DDA">
        <w:rPr>
          <w:rFonts w:ascii="Arial" w:hAnsi="Arial" w:cs="Arial"/>
          <w:b/>
          <w:color w:val="000000"/>
          <w:sz w:val="24"/>
          <w:szCs w:val="24"/>
          <w:shd w:val="clear" w:color="auto" w:fill="FFFFFF"/>
        </w:rPr>
        <w:t xml:space="preserve">, что позволят </w:t>
      </w:r>
      <w:r>
        <w:rPr>
          <w:rFonts w:ascii="Arial" w:hAnsi="Arial" w:cs="Arial"/>
          <w:b/>
          <w:color w:val="000000"/>
          <w:sz w:val="24"/>
          <w:szCs w:val="24"/>
          <w:shd w:val="clear" w:color="auto" w:fill="FFFFFF"/>
        </w:rPr>
        <w:t>распознать его и «</w:t>
      </w:r>
      <w:r w:rsidR="00573DDA" w:rsidRPr="00573DDA">
        <w:rPr>
          <w:rFonts w:ascii="Arial" w:hAnsi="Arial" w:cs="Arial"/>
          <w:b/>
          <w:color w:val="000000"/>
          <w:sz w:val="24"/>
          <w:szCs w:val="24"/>
          <w:shd w:val="clear" w:color="auto" w:fill="FFFFFF"/>
        </w:rPr>
        <w:t>развалить</w:t>
      </w:r>
      <w:r>
        <w:rPr>
          <w:rFonts w:ascii="Arial" w:hAnsi="Arial" w:cs="Arial"/>
          <w:b/>
          <w:color w:val="000000"/>
          <w:sz w:val="24"/>
          <w:szCs w:val="24"/>
          <w:shd w:val="clear" w:color="auto" w:fill="FFFFFF"/>
        </w:rPr>
        <w:t>»</w:t>
      </w:r>
      <w:r w:rsidR="00573DDA" w:rsidRPr="00573DDA">
        <w:rPr>
          <w:rFonts w:ascii="Arial" w:hAnsi="Arial" w:cs="Arial"/>
          <w:b/>
          <w:color w:val="000000"/>
          <w:sz w:val="24"/>
          <w:szCs w:val="24"/>
          <w:shd w:val="clear" w:color="auto" w:fill="FFFFFF"/>
        </w:rPr>
        <w:t xml:space="preserve"> систему короновируса с точки идентификации организмом </w:t>
      </w:r>
      <w:r>
        <w:rPr>
          <w:rFonts w:ascii="Arial" w:hAnsi="Arial" w:cs="Arial"/>
          <w:b/>
          <w:color w:val="000000"/>
          <w:sz w:val="24"/>
          <w:szCs w:val="24"/>
          <w:shd w:val="clear" w:color="auto" w:fill="FFFFFF"/>
        </w:rPr>
        <w:t>его как своего до момента тотального распространения</w:t>
      </w:r>
      <w:r w:rsidR="00A62956">
        <w:rPr>
          <w:rFonts w:ascii="Arial" w:hAnsi="Arial" w:cs="Arial"/>
          <w:b/>
          <w:color w:val="000000"/>
          <w:sz w:val="24"/>
          <w:szCs w:val="24"/>
          <w:shd w:val="clear" w:color="auto" w:fill="FFFFFF"/>
        </w:rPr>
        <w:t xml:space="preserve"> внутри организма человека</w:t>
      </w:r>
      <w:r>
        <w:rPr>
          <w:rFonts w:ascii="Arial" w:hAnsi="Arial" w:cs="Arial"/>
          <w:b/>
          <w:color w:val="000000"/>
          <w:sz w:val="24"/>
          <w:szCs w:val="24"/>
          <w:shd w:val="clear" w:color="auto" w:fill="FFFFFF"/>
        </w:rPr>
        <w:t>.</w:t>
      </w:r>
    </w:p>
    <w:p w:rsidR="001D535E" w:rsidRDefault="001D535E" w:rsidP="001D535E">
      <w:pPr>
        <w:shd w:val="clear" w:color="auto" w:fill="FFFFFF"/>
        <w:spacing w:before="180" w:after="0" w:line="240" w:lineRule="auto"/>
        <w:ind w:firstLine="708"/>
        <w:jc w:val="both"/>
        <w:rPr>
          <w:rFonts w:ascii="Arial" w:hAnsi="Arial" w:cs="Arial"/>
          <w:color w:val="000000"/>
          <w:shd w:val="clear" w:color="auto" w:fill="FFFFFF"/>
        </w:rPr>
      </w:pPr>
    </w:p>
    <w:p w:rsidR="006F31D7" w:rsidRPr="006F31D7" w:rsidRDefault="006F31D7" w:rsidP="001D535E">
      <w:pPr>
        <w:shd w:val="clear" w:color="auto" w:fill="FFFFFF"/>
        <w:spacing w:before="180" w:after="0" w:line="240" w:lineRule="auto"/>
        <w:ind w:firstLine="708"/>
        <w:jc w:val="both"/>
        <w:rPr>
          <w:rFonts w:ascii="Arial" w:hAnsi="Arial" w:cs="Arial"/>
          <w:b/>
          <w:color w:val="000000"/>
          <w:u w:val="single"/>
          <w:shd w:val="clear" w:color="auto" w:fill="FFFFFF"/>
        </w:rPr>
      </w:pPr>
      <w:r w:rsidRPr="006F31D7">
        <w:rPr>
          <w:rFonts w:ascii="Arial" w:hAnsi="Arial" w:cs="Arial"/>
          <w:b/>
          <w:color w:val="000000"/>
          <w:u w:val="single"/>
          <w:shd w:val="clear" w:color="auto" w:fill="FFFFFF"/>
        </w:rPr>
        <w:t>Роль воды в данном мероприятии:</w:t>
      </w:r>
    </w:p>
    <w:p w:rsidR="006F31D7" w:rsidRDefault="006F31D7" w:rsidP="001D535E">
      <w:pPr>
        <w:shd w:val="clear" w:color="auto" w:fill="FFFFFF"/>
        <w:spacing w:before="180" w:after="0" w:line="240" w:lineRule="auto"/>
        <w:ind w:firstLine="708"/>
        <w:jc w:val="both"/>
        <w:rPr>
          <w:rFonts w:ascii="Arial" w:hAnsi="Arial" w:cs="Arial"/>
          <w:color w:val="000000"/>
          <w:shd w:val="clear" w:color="auto" w:fill="FFFFFF"/>
        </w:rPr>
      </w:pPr>
    </w:p>
    <w:p w:rsidR="001419B0" w:rsidRDefault="00B14066" w:rsidP="008165BB">
      <w:pPr>
        <w:spacing w:after="0" w:line="360" w:lineRule="auto"/>
        <w:jc w:val="both"/>
        <w:rPr>
          <w:rFonts w:ascii="Georgia" w:hAnsi="Georgia"/>
          <w:i/>
          <w:iCs/>
          <w:shd w:val="clear" w:color="auto" w:fill="FFFFFF"/>
        </w:rPr>
      </w:pPr>
      <w:r w:rsidRPr="008165BB">
        <w:rPr>
          <w:rFonts w:ascii="Georgia" w:hAnsi="Georgia"/>
          <w:b/>
          <w:i/>
          <w:iCs/>
          <w:shd w:val="clear" w:color="auto" w:fill="FFFFFF"/>
        </w:rPr>
        <w:t xml:space="preserve">«При определении воды мы должны видеть четкие различия между двумя ее видами. </w:t>
      </w:r>
      <w:r>
        <w:rPr>
          <w:rFonts w:ascii="Georgia" w:hAnsi="Georgia"/>
          <w:i/>
          <w:iCs/>
          <w:shd w:val="clear" w:color="auto" w:fill="FFFFFF"/>
        </w:rPr>
        <w:t xml:space="preserve">То есть вода — это транспортная среда, которая содержит преимущественно отрицательно заряженные частицы (субстанции, движение которых гармонирует с земными частотами) либо преимущественно положительно заряженные частицы (субстанции, движение которых гармонирует с частотами воздуха). В первом случае частицы следует рассматривать как побуждающие к восходящему развитию геосферические компоненты, во втором — как побуждающие к нисходящему движению компоненты. Первые облагораживают и сгущают высококачественные материи, то есть они служат для </w:t>
      </w:r>
      <w:r w:rsidR="002F3CB4">
        <w:rPr>
          <w:rFonts w:ascii="Georgia" w:hAnsi="Georgia"/>
          <w:i/>
          <w:iCs/>
          <w:shd w:val="clear" w:color="auto" w:fill="FFFFFF"/>
        </w:rPr>
        <w:t>выявления и маркировки обьекта</w:t>
      </w:r>
      <w:r>
        <w:rPr>
          <w:rFonts w:ascii="Georgia" w:hAnsi="Georgia"/>
          <w:i/>
          <w:iCs/>
          <w:shd w:val="clear" w:color="auto" w:fill="FFFFFF"/>
        </w:rPr>
        <w:t>. Последние служат для очищения, содержащ</w:t>
      </w:r>
      <w:r w:rsidR="002F3CB4">
        <w:rPr>
          <w:rFonts w:ascii="Georgia" w:hAnsi="Georgia"/>
          <w:i/>
          <w:iCs/>
          <w:shd w:val="clear" w:color="auto" w:fill="FFFFFF"/>
        </w:rPr>
        <w:t>ие прописанную информацию и имеющие энерго поле</w:t>
      </w:r>
      <w:r>
        <w:rPr>
          <w:rFonts w:ascii="Georgia" w:hAnsi="Georgia"/>
          <w:i/>
          <w:iCs/>
          <w:shd w:val="clear" w:color="auto" w:fill="FFFFFF"/>
        </w:rPr>
        <w:t xml:space="preserve">, которое обладает очень маленькой массой и очень высокой долей </w:t>
      </w:r>
      <w:r w:rsidR="002F3CB4">
        <w:rPr>
          <w:rFonts w:ascii="Georgia" w:hAnsi="Georgia"/>
          <w:i/>
          <w:iCs/>
          <w:shd w:val="clear" w:color="auto" w:fill="FFFFFF"/>
        </w:rPr>
        <w:t xml:space="preserve">воздействия на организм. </w:t>
      </w:r>
      <w:r>
        <w:rPr>
          <w:rFonts w:ascii="Georgia" w:hAnsi="Georgia"/>
          <w:i/>
          <w:iCs/>
          <w:shd w:val="clear" w:color="auto" w:fill="FFFFFF"/>
        </w:rPr>
        <w:t xml:space="preserve"> Эти пороговые субстанции могут быть трансформированы и облагорожены через циклоидальное спиральное движение. С практической точки </w:t>
      </w:r>
      <w:r>
        <w:rPr>
          <w:rFonts w:ascii="Georgia" w:hAnsi="Georgia"/>
          <w:i/>
          <w:iCs/>
          <w:shd w:val="clear" w:color="auto" w:fill="FFFFFF"/>
        </w:rPr>
        <w:lastRenderedPageBreak/>
        <w:t>зрения это возможно с помощью перемешивания с их транспортной средой</w:t>
      </w:r>
      <w:r w:rsidR="00341555">
        <w:rPr>
          <w:rFonts w:ascii="Georgia" w:hAnsi="Georgia"/>
          <w:i/>
          <w:iCs/>
          <w:shd w:val="clear" w:color="auto" w:fill="FFFFFF"/>
        </w:rPr>
        <w:t xml:space="preserve"> - водой</w:t>
      </w:r>
      <w:r>
        <w:rPr>
          <w:rFonts w:ascii="Georgia" w:hAnsi="Georgia"/>
          <w:i/>
          <w:iCs/>
          <w:shd w:val="clear" w:color="auto" w:fill="FFFFFF"/>
        </w:rPr>
        <w:t xml:space="preserve">. В результате происходит образование </w:t>
      </w:r>
      <w:r w:rsidR="00341555">
        <w:rPr>
          <w:rFonts w:ascii="Georgia" w:hAnsi="Georgia"/>
          <w:i/>
          <w:iCs/>
          <w:shd w:val="clear" w:color="auto" w:fill="FFFFFF"/>
        </w:rPr>
        <w:t xml:space="preserve">энерго </w:t>
      </w:r>
      <w:r>
        <w:rPr>
          <w:rFonts w:ascii="Georgia" w:hAnsi="Georgia"/>
          <w:i/>
          <w:iCs/>
          <w:shd w:val="clear" w:color="auto" w:fill="FFFFFF"/>
        </w:rPr>
        <w:t>сущностей, неспособных к дальнейшему развитию, но зато при этом благодаря пространственному разделению различных субстанций происходит обновление интенсификации разности потенциалов</w:t>
      </w:r>
      <w:r w:rsidR="00341555">
        <w:rPr>
          <w:rFonts w:ascii="Georgia" w:hAnsi="Georgia"/>
          <w:i/>
          <w:iCs/>
          <w:shd w:val="clear" w:color="auto" w:fill="FFFFFF"/>
        </w:rPr>
        <w:t xml:space="preserve"> клетки</w:t>
      </w:r>
      <w:r>
        <w:rPr>
          <w:rFonts w:ascii="Georgia" w:hAnsi="Georgia"/>
          <w:i/>
          <w:iCs/>
          <w:shd w:val="clear" w:color="auto" w:fill="FFFFFF"/>
        </w:rPr>
        <w:t xml:space="preserve">. </w:t>
      </w:r>
    </w:p>
    <w:p w:rsidR="00B14066" w:rsidRPr="001419B0" w:rsidRDefault="00B14066" w:rsidP="008165BB">
      <w:pPr>
        <w:spacing w:after="0" w:line="360" w:lineRule="auto"/>
        <w:jc w:val="both"/>
        <w:rPr>
          <w:rFonts w:ascii="Georgia" w:hAnsi="Georgia"/>
          <w:b/>
          <w:i/>
          <w:iCs/>
          <w:shd w:val="clear" w:color="auto" w:fill="FFFFFF"/>
        </w:rPr>
      </w:pPr>
      <w:r w:rsidRPr="001419B0">
        <w:rPr>
          <w:rFonts w:ascii="Georgia" w:hAnsi="Georgia"/>
          <w:b/>
          <w:i/>
          <w:iCs/>
          <w:shd w:val="clear" w:color="auto" w:fill="FFFFFF"/>
        </w:rPr>
        <w:t>Конечный результат — возрастание движущей силы</w:t>
      </w:r>
      <w:r w:rsidR="008165BB" w:rsidRPr="001419B0">
        <w:rPr>
          <w:rFonts w:ascii="Georgia" w:hAnsi="Georgia"/>
          <w:b/>
          <w:i/>
          <w:iCs/>
          <w:shd w:val="clear" w:color="auto" w:fill="FFFFFF"/>
        </w:rPr>
        <w:t xml:space="preserve"> клетки и организма в целом, в том числе и в выробатке антител к вирусам</w:t>
      </w:r>
      <w:r w:rsidRPr="001419B0">
        <w:rPr>
          <w:rFonts w:ascii="Georgia" w:hAnsi="Georgia"/>
          <w:b/>
          <w:i/>
          <w:iCs/>
          <w:shd w:val="clear" w:color="auto" w:fill="FFFFFF"/>
        </w:rPr>
        <w:t>.</w:t>
      </w:r>
    </w:p>
    <w:p w:rsidR="00B14066" w:rsidRDefault="00B14066">
      <w:pPr>
        <w:rPr>
          <w:rFonts w:ascii="Tahoma" w:hAnsi="Tahoma" w:cs="Tahoma"/>
          <w:color w:val="05294B"/>
          <w:shd w:val="clear" w:color="auto" w:fill="FFFFFF"/>
        </w:rPr>
      </w:pPr>
    </w:p>
    <w:p w:rsidR="00D46610" w:rsidRPr="00FA5762" w:rsidRDefault="00905B27" w:rsidP="00FA5762">
      <w:pPr>
        <w:spacing w:after="0" w:line="360" w:lineRule="auto"/>
        <w:ind w:firstLine="709"/>
        <w:jc w:val="both"/>
        <w:rPr>
          <w:sz w:val="24"/>
          <w:szCs w:val="24"/>
        </w:rPr>
      </w:pPr>
      <w:r w:rsidRPr="00573DDA">
        <w:rPr>
          <w:b/>
          <w:sz w:val="24"/>
          <w:szCs w:val="24"/>
        </w:rPr>
        <w:t>В</w:t>
      </w:r>
      <w:r w:rsidR="00D46610" w:rsidRPr="00573DDA">
        <w:rPr>
          <w:b/>
          <w:sz w:val="24"/>
          <w:szCs w:val="24"/>
        </w:rPr>
        <w:t xml:space="preserve">ода </w:t>
      </w:r>
      <w:r w:rsidR="00FA5762" w:rsidRPr="00573DDA">
        <w:rPr>
          <w:b/>
          <w:sz w:val="24"/>
          <w:szCs w:val="24"/>
        </w:rPr>
        <w:t>ТРИВИЯ</w:t>
      </w:r>
      <w:r w:rsidR="00FA5762">
        <w:rPr>
          <w:sz w:val="24"/>
          <w:szCs w:val="24"/>
        </w:rPr>
        <w:t xml:space="preserve"> – не просто питьевая вода, соответствующая каким-то характеристикам, а вода</w:t>
      </w:r>
      <w:r w:rsidR="00D46610" w:rsidRPr="00FA5762">
        <w:rPr>
          <w:sz w:val="24"/>
          <w:szCs w:val="24"/>
        </w:rPr>
        <w:t xml:space="preserve"> структурированная вследствие оригинальный высокотехнологичной много уровневой очистки </w:t>
      </w:r>
      <w:r w:rsidR="00FA5762">
        <w:rPr>
          <w:sz w:val="24"/>
          <w:szCs w:val="24"/>
        </w:rPr>
        <w:t xml:space="preserve">и </w:t>
      </w:r>
      <w:r w:rsidR="00D46610" w:rsidRPr="00FA5762">
        <w:rPr>
          <w:sz w:val="24"/>
          <w:szCs w:val="24"/>
        </w:rPr>
        <w:t>физическо</w:t>
      </w:r>
      <w:r w:rsidR="00FA5762">
        <w:rPr>
          <w:sz w:val="24"/>
          <w:szCs w:val="24"/>
        </w:rPr>
        <w:t>й</w:t>
      </w:r>
      <w:r w:rsidR="00D46610" w:rsidRPr="00FA5762">
        <w:rPr>
          <w:sz w:val="24"/>
          <w:szCs w:val="24"/>
        </w:rPr>
        <w:t xml:space="preserve"> обработки артезианской воды</w:t>
      </w:r>
      <w:r w:rsidR="00FA5762">
        <w:rPr>
          <w:sz w:val="24"/>
          <w:szCs w:val="24"/>
        </w:rPr>
        <w:t xml:space="preserve">. </w:t>
      </w:r>
      <w:r w:rsidR="00D46610" w:rsidRPr="00FA5762">
        <w:rPr>
          <w:sz w:val="24"/>
          <w:szCs w:val="24"/>
        </w:rPr>
        <w:t xml:space="preserve"> </w:t>
      </w:r>
      <w:r w:rsidR="00FA5762">
        <w:rPr>
          <w:sz w:val="24"/>
          <w:szCs w:val="24"/>
        </w:rPr>
        <w:t>У</w:t>
      </w:r>
      <w:r w:rsidR="00D46610" w:rsidRPr="00FA5762">
        <w:rPr>
          <w:sz w:val="24"/>
          <w:szCs w:val="24"/>
        </w:rPr>
        <w:t>никальность применяемые технологии</w:t>
      </w:r>
      <w:r w:rsidR="00FA5762">
        <w:rPr>
          <w:sz w:val="24"/>
          <w:szCs w:val="24"/>
        </w:rPr>
        <w:t>,</w:t>
      </w:r>
      <w:r w:rsidR="00D46610" w:rsidRPr="00FA5762">
        <w:rPr>
          <w:sz w:val="24"/>
          <w:szCs w:val="24"/>
        </w:rPr>
        <w:t xml:space="preserve"> заключается в проведении очистки </w:t>
      </w:r>
      <w:r w:rsidR="00FA5762">
        <w:rPr>
          <w:sz w:val="24"/>
          <w:szCs w:val="24"/>
        </w:rPr>
        <w:t xml:space="preserve">и </w:t>
      </w:r>
      <w:r w:rsidR="00D46610" w:rsidRPr="00FA5762">
        <w:rPr>
          <w:sz w:val="24"/>
          <w:szCs w:val="24"/>
        </w:rPr>
        <w:t>структурирования воды</w:t>
      </w:r>
      <w:r w:rsidR="00FA5762">
        <w:rPr>
          <w:sz w:val="24"/>
          <w:szCs w:val="24"/>
        </w:rPr>
        <w:t>,</w:t>
      </w:r>
      <w:r w:rsidR="00D46610" w:rsidRPr="00FA5762">
        <w:rPr>
          <w:sz w:val="24"/>
          <w:szCs w:val="24"/>
        </w:rPr>
        <w:t xml:space="preserve"> после переводы её в специальные резонансное состояние</w:t>
      </w:r>
      <w:r w:rsidR="00FA5762">
        <w:rPr>
          <w:sz w:val="24"/>
          <w:szCs w:val="24"/>
        </w:rPr>
        <w:t xml:space="preserve">, с </w:t>
      </w:r>
      <w:r w:rsidR="00D46610" w:rsidRPr="00FA5762">
        <w:rPr>
          <w:sz w:val="24"/>
          <w:szCs w:val="24"/>
        </w:rPr>
        <w:t xml:space="preserve"> формированием</w:t>
      </w:r>
      <w:r w:rsidR="00FA5762">
        <w:rPr>
          <w:sz w:val="24"/>
          <w:szCs w:val="24"/>
        </w:rPr>
        <w:t xml:space="preserve"> внутри кристаллической решетки </w:t>
      </w:r>
      <w:r w:rsidR="00D46610" w:rsidRPr="00FA5762">
        <w:rPr>
          <w:sz w:val="24"/>
          <w:szCs w:val="24"/>
        </w:rPr>
        <w:t xml:space="preserve"> уникального частотного спектра</w:t>
      </w:r>
      <w:r w:rsidR="00A65259">
        <w:rPr>
          <w:sz w:val="24"/>
          <w:szCs w:val="24"/>
        </w:rPr>
        <w:t>,</w:t>
      </w:r>
      <w:r w:rsidR="00D46610" w:rsidRPr="00FA5762">
        <w:rPr>
          <w:sz w:val="24"/>
          <w:szCs w:val="24"/>
        </w:rPr>
        <w:t xml:space="preserve"> соответствующего здоров</w:t>
      </w:r>
      <w:r w:rsidR="00A65259">
        <w:rPr>
          <w:sz w:val="24"/>
          <w:szCs w:val="24"/>
        </w:rPr>
        <w:t>ой</w:t>
      </w:r>
      <w:r w:rsidR="00D46610" w:rsidRPr="00FA5762">
        <w:rPr>
          <w:sz w:val="24"/>
          <w:szCs w:val="24"/>
        </w:rPr>
        <w:t xml:space="preserve"> клетк</w:t>
      </w:r>
      <w:r w:rsidR="00A65259">
        <w:rPr>
          <w:sz w:val="24"/>
          <w:szCs w:val="24"/>
        </w:rPr>
        <w:t>е</w:t>
      </w:r>
      <w:r w:rsidR="00D46610" w:rsidRPr="00FA5762">
        <w:rPr>
          <w:sz w:val="24"/>
          <w:szCs w:val="24"/>
        </w:rPr>
        <w:t xml:space="preserve"> человека при помощи специальн</w:t>
      </w:r>
      <w:r w:rsidR="00A65259">
        <w:rPr>
          <w:sz w:val="24"/>
          <w:szCs w:val="24"/>
        </w:rPr>
        <w:t>ой</w:t>
      </w:r>
      <w:r w:rsidR="00D46610" w:rsidRPr="00FA5762">
        <w:rPr>
          <w:sz w:val="24"/>
          <w:szCs w:val="24"/>
        </w:rPr>
        <w:t xml:space="preserve"> реакторной установки</w:t>
      </w:r>
      <w:r w:rsidR="00A65259">
        <w:rPr>
          <w:sz w:val="24"/>
          <w:szCs w:val="24"/>
        </w:rPr>
        <w:t xml:space="preserve"> и </w:t>
      </w:r>
      <w:r w:rsidR="00D46610" w:rsidRPr="00FA5762">
        <w:rPr>
          <w:sz w:val="24"/>
          <w:szCs w:val="24"/>
        </w:rPr>
        <w:t>последующему удалени</w:t>
      </w:r>
      <w:r w:rsidR="00A65259">
        <w:rPr>
          <w:sz w:val="24"/>
          <w:szCs w:val="24"/>
        </w:rPr>
        <w:t>ю</w:t>
      </w:r>
      <w:r w:rsidR="00D46610" w:rsidRPr="00FA5762">
        <w:rPr>
          <w:sz w:val="24"/>
          <w:szCs w:val="24"/>
        </w:rPr>
        <w:t xml:space="preserve"> тяжёлых химических микроэлементов</w:t>
      </w:r>
      <w:r w:rsidR="00A65259">
        <w:rPr>
          <w:sz w:val="24"/>
          <w:szCs w:val="24"/>
        </w:rPr>
        <w:t xml:space="preserve">, </w:t>
      </w:r>
      <w:r w:rsidR="00D46610" w:rsidRPr="00FA5762">
        <w:rPr>
          <w:sz w:val="24"/>
          <w:szCs w:val="24"/>
        </w:rPr>
        <w:t xml:space="preserve"> уменьшени</w:t>
      </w:r>
      <w:r w:rsidR="00A65259">
        <w:rPr>
          <w:sz w:val="24"/>
          <w:szCs w:val="24"/>
        </w:rPr>
        <w:t>ю</w:t>
      </w:r>
      <w:r w:rsidR="00D46610" w:rsidRPr="00FA5762">
        <w:rPr>
          <w:sz w:val="24"/>
          <w:szCs w:val="24"/>
        </w:rPr>
        <w:t xml:space="preserve"> </w:t>
      </w:r>
      <w:r w:rsidR="00A65259">
        <w:rPr>
          <w:sz w:val="24"/>
          <w:szCs w:val="24"/>
        </w:rPr>
        <w:t>р</w:t>
      </w:r>
      <w:r w:rsidR="00D46610" w:rsidRPr="00FA5762">
        <w:rPr>
          <w:sz w:val="24"/>
          <w:szCs w:val="24"/>
        </w:rPr>
        <w:t xml:space="preserve">азмеров макромолекулярных структур и </w:t>
      </w:r>
      <w:r w:rsidR="00A65259">
        <w:rPr>
          <w:sz w:val="24"/>
          <w:szCs w:val="24"/>
        </w:rPr>
        <w:t xml:space="preserve">создании </w:t>
      </w:r>
      <w:r w:rsidR="00D46610" w:rsidRPr="00FA5762">
        <w:rPr>
          <w:sz w:val="24"/>
          <w:szCs w:val="24"/>
        </w:rPr>
        <w:t xml:space="preserve">баланса естественного минерального состава </w:t>
      </w:r>
      <w:r w:rsidR="00A65259">
        <w:rPr>
          <w:sz w:val="24"/>
          <w:szCs w:val="24"/>
        </w:rPr>
        <w:t xml:space="preserve">максимально полезного для </w:t>
      </w:r>
      <w:r w:rsidR="00D46610" w:rsidRPr="00FA5762">
        <w:rPr>
          <w:sz w:val="24"/>
          <w:szCs w:val="24"/>
        </w:rPr>
        <w:t>человек</w:t>
      </w:r>
      <w:r w:rsidR="00A65259">
        <w:rPr>
          <w:sz w:val="24"/>
          <w:szCs w:val="24"/>
        </w:rPr>
        <w:t xml:space="preserve">. </w:t>
      </w:r>
      <w:r w:rsidR="0005344B">
        <w:rPr>
          <w:sz w:val="24"/>
          <w:szCs w:val="24"/>
        </w:rPr>
        <w:t>Человек,</w:t>
      </w:r>
      <w:r w:rsidR="00D46610" w:rsidRPr="00FA5762">
        <w:rPr>
          <w:sz w:val="24"/>
          <w:szCs w:val="24"/>
        </w:rPr>
        <w:t xml:space="preserve"> как впрочем и остальные живые организмы</w:t>
      </w:r>
      <w:r w:rsidR="0005344B">
        <w:rPr>
          <w:sz w:val="24"/>
          <w:szCs w:val="24"/>
        </w:rPr>
        <w:t>,</w:t>
      </w:r>
      <w:r w:rsidR="00D46610" w:rsidRPr="00FA5762">
        <w:rPr>
          <w:sz w:val="24"/>
          <w:szCs w:val="24"/>
        </w:rPr>
        <w:t xml:space="preserve"> не может существовать без воды</w:t>
      </w:r>
      <w:r w:rsidR="0005344B">
        <w:rPr>
          <w:sz w:val="24"/>
          <w:szCs w:val="24"/>
        </w:rPr>
        <w:t xml:space="preserve"> и чем более она </w:t>
      </w:r>
      <w:r w:rsidR="00D46610" w:rsidRPr="00FA5762">
        <w:rPr>
          <w:sz w:val="24"/>
          <w:szCs w:val="24"/>
        </w:rPr>
        <w:t xml:space="preserve"> энергетически правильная </w:t>
      </w:r>
      <w:r w:rsidR="0005344B">
        <w:rPr>
          <w:sz w:val="24"/>
          <w:szCs w:val="24"/>
        </w:rPr>
        <w:t>тем больший эффект она имеет на организм.</w:t>
      </w:r>
      <w:r w:rsidR="0005344B" w:rsidRPr="00FA5762">
        <w:rPr>
          <w:sz w:val="24"/>
          <w:szCs w:val="24"/>
        </w:rPr>
        <w:t xml:space="preserve"> </w:t>
      </w:r>
    </w:p>
    <w:p w:rsidR="009725DA" w:rsidRDefault="00D46610" w:rsidP="00FA5762">
      <w:pPr>
        <w:spacing w:after="0" w:line="360" w:lineRule="auto"/>
        <w:ind w:firstLine="709"/>
        <w:jc w:val="both"/>
        <w:rPr>
          <w:sz w:val="24"/>
          <w:szCs w:val="24"/>
        </w:rPr>
      </w:pPr>
      <w:r w:rsidRPr="00FA5762">
        <w:rPr>
          <w:sz w:val="24"/>
          <w:szCs w:val="24"/>
        </w:rPr>
        <w:t xml:space="preserve">Если же в </w:t>
      </w:r>
      <w:r w:rsidR="009725DA">
        <w:rPr>
          <w:sz w:val="24"/>
          <w:szCs w:val="24"/>
        </w:rPr>
        <w:t>воде</w:t>
      </w:r>
      <w:r w:rsidRPr="00FA5762">
        <w:rPr>
          <w:sz w:val="24"/>
          <w:szCs w:val="24"/>
        </w:rPr>
        <w:t xml:space="preserve"> присутствует загрязняющие вещества</w:t>
      </w:r>
      <w:r w:rsidR="009725DA">
        <w:rPr>
          <w:sz w:val="24"/>
          <w:szCs w:val="24"/>
        </w:rPr>
        <w:t>,</w:t>
      </w:r>
      <w:r w:rsidRPr="00FA5762">
        <w:rPr>
          <w:sz w:val="24"/>
          <w:szCs w:val="24"/>
        </w:rPr>
        <w:t xml:space="preserve"> технологические реагенты и </w:t>
      </w:r>
      <w:r w:rsidR="009725DA">
        <w:rPr>
          <w:sz w:val="24"/>
          <w:szCs w:val="24"/>
        </w:rPr>
        <w:t xml:space="preserve">при этом вода еще </w:t>
      </w:r>
      <w:r w:rsidRPr="00FA5762">
        <w:rPr>
          <w:sz w:val="24"/>
          <w:szCs w:val="24"/>
        </w:rPr>
        <w:t>подвергаются всевозможным физическим воздействием в процессе водоподготовки</w:t>
      </w:r>
      <w:r w:rsidR="009725DA">
        <w:rPr>
          <w:sz w:val="24"/>
          <w:szCs w:val="24"/>
        </w:rPr>
        <w:t>,</w:t>
      </w:r>
      <w:r w:rsidRPr="00FA5762">
        <w:rPr>
          <w:sz w:val="24"/>
          <w:szCs w:val="24"/>
        </w:rPr>
        <w:t xml:space="preserve"> то это </w:t>
      </w:r>
      <w:r w:rsidR="009725DA">
        <w:rPr>
          <w:sz w:val="24"/>
          <w:szCs w:val="24"/>
        </w:rPr>
        <w:t xml:space="preserve">все </w:t>
      </w:r>
      <w:r w:rsidRPr="00FA5762">
        <w:rPr>
          <w:sz w:val="24"/>
          <w:szCs w:val="24"/>
        </w:rPr>
        <w:t>обрывает её взаимодействия с природными экосистемами</w:t>
      </w:r>
      <w:r w:rsidR="009725DA">
        <w:rPr>
          <w:sz w:val="24"/>
          <w:szCs w:val="24"/>
        </w:rPr>
        <w:t xml:space="preserve"> и что </w:t>
      </w:r>
      <w:r w:rsidRPr="00FA5762">
        <w:rPr>
          <w:sz w:val="24"/>
          <w:szCs w:val="24"/>
        </w:rPr>
        <w:t>в</w:t>
      </w:r>
      <w:r w:rsidR="009725DA">
        <w:rPr>
          <w:sz w:val="24"/>
          <w:szCs w:val="24"/>
        </w:rPr>
        <w:t xml:space="preserve"> </w:t>
      </w:r>
      <w:r w:rsidRPr="00FA5762">
        <w:rPr>
          <w:sz w:val="24"/>
          <w:szCs w:val="24"/>
        </w:rPr>
        <w:t>последствии негативно сказывается на человеческом организме</w:t>
      </w:r>
      <w:r w:rsidR="009725DA">
        <w:rPr>
          <w:sz w:val="24"/>
          <w:szCs w:val="24"/>
        </w:rPr>
        <w:t>. Данное все мы видим на развитии сегодня пандемии коронавируса и выраженно это в основном в отсутствии иммунитета у человека при большом наличии хронических заболеваний.</w:t>
      </w:r>
    </w:p>
    <w:p w:rsidR="00D46610" w:rsidRPr="00FA5762" w:rsidRDefault="009725DA" w:rsidP="00FA5762">
      <w:pPr>
        <w:spacing w:after="0" w:line="360" w:lineRule="auto"/>
        <w:ind w:firstLine="709"/>
        <w:jc w:val="both"/>
        <w:rPr>
          <w:sz w:val="24"/>
          <w:szCs w:val="24"/>
        </w:rPr>
      </w:pPr>
      <w:r>
        <w:rPr>
          <w:sz w:val="24"/>
          <w:szCs w:val="24"/>
        </w:rPr>
        <w:t>О</w:t>
      </w:r>
      <w:r w:rsidR="00D46610" w:rsidRPr="00FA5762">
        <w:rPr>
          <w:sz w:val="24"/>
          <w:szCs w:val="24"/>
        </w:rPr>
        <w:t xml:space="preserve">сновоположник бактериологии Луи Пастер говорил </w:t>
      </w:r>
      <w:r>
        <w:rPr>
          <w:sz w:val="24"/>
          <w:szCs w:val="24"/>
        </w:rPr>
        <w:t xml:space="preserve">« </w:t>
      </w:r>
      <w:r w:rsidR="00D46610" w:rsidRPr="00FA5762">
        <w:rPr>
          <w:sz w:val="24"/>
          <w:szCs w:val="24"/>
        </w:rPr>
        <w:t>человек выпивает 90 процентов своих болезней</w:t>
      </w:r>
      <w:r w:rsidR="00812F5C">
        <w:rPr>
          <w:sz w:val="24"/>
          <w:szCs w:val="24"/>
        </w:rPr>
        <w:t xml:space="preserve"> </w:t>
      </w:r>
      <w:r>
        <w:rPr>
          <w:sz w:val="24"/>
          <w:szCs w:val="24"/>
        </w:rPr>
        <w:t xml:space="preserve">». </w:t>
      </w:r>
      <w:r w:rsidR="00D46610" w:rsidRPr="00FA5762">
        <w:rPr>
          <w:sz w:val="24"/>
          <w:szCs w:val="24"/>
        </w:rPr>
        <w:t xml:space="preserve"> </w:t>
      </w:r>
      <w:r>
        <w:rPr>
          <w:sz w:val="24"/>
          <w:szCs w:val="24"/>
        </w:rPr>
        <w:t>Н</w:t>
      </w:r>
      <w:r w:rsidR="00D46610" w:rsidRPr="00FA5762">
        <w:rPr>
          <w:sz w:val="24"/>
          <w:szCs w:val="24"/>
        </w:rPr>
        <w:t>о более точное определение значение воды</w:t>
      </w:r>
      <w:r>
        <w:rPr>
          <w:sz w:val="24"/>
          <w:szCs w:val="24"/>
        </w:rPr>
        <w:t>:</w:t>
      </w:r>
      <w:r w:rsidR="00D46610" w:rsidRPr="00FA5762">
        <w:rPr>
          <w:sz w:val="24"/>
          <w:szCs w:val="24"/>
        </w:rPr>
        <w:t xml:space="preserve"> вода</w:t>
      </w:r>
      <w:r>
        <w:rPr>
          <w:sz w:val="24"/>
          <w:szCs w:val="24"/>
        </w:rPr>
        <w:t>-</w:t>
      </w:r>
      <w:r w:rsidR="00D46610" w:rsidRPr="00FA5762">
        <w:rPr>
          <w:sz w:val="24"/>
          <w:szCs w:val="24"/>
        </w:rPr>
        <w:t>есть первопричина всего сущего</w:t>
      </w:r>
      <w:r>
        <w:rPr>
          <w:sz w:val="24"/>
          <w:szCs w:val="24"/>
        </w:rPr>
        <w:t>,</w:t>
      </w:r>
      <w:r w:rsidR="00D46610" w:rsidRPr="00FA5762">
        <w:rPr>
          <w:sz w:val="24"/>
          <w:szCs w:val="24"/>
        </w:rPr>
        <w:t xml:space="preserve"> сущее в воде </w:t>
      </w:r>
      <w:r>
        <w:rPr>
          <w:sz w:val="24"/>
          <w:szCs w:val="24"/>
        </w:rPr>
        <w:t xml:space="preserve">- </w:t>
      </w:r>
      <w:r w:rsidR="00D46610" w:rsidRPr="00FA5762">
        <w:rPr>
          <w:sz w:val="24"/>
          <w:szCs w:val="24"/>
        </w:rPr>
        <w:t>это не только физиологическая потребность в ней но и нравственные восприятия мира и энергетическ</w:t>
      </w:r>
      <w:r>
        <w:rPr>
          <w:sz w:val="24"/>
          <w:szCs w:val="24"/>
        </w:rPr>
        <w:t>ая</w:t>
      </w:r>
      <w:r w:rsidR="00D46610" w:rsidRPr="00FA5762">
        <w:rPr>
          <w:sz w:val="24"/>
          <w:szCs w:val="24"/>
        </w:rPr>
        <w:t xml:space="preserve"> </w:t>
      </w:r>
      <w:r>
        <w:rPr>
          <w:sz w:val="24"/>
          <w:szCs w:val="24"/>
        </w:rPr>
        <w:t xml:space="preserve">и </w:t>
      </w:r>
      <w:r w:rsidR="00D46610" w:rsidRPr="00FA5762">
        <w:rPr>
          <w:sz w:val="24"/>
          <w:szCs w:val="24"/>
        </w:rPr>
        <w:t>информационн</w:t>
      </w:r>
      <w:r>
        <w:rPr>
          <w:sz w:val="24"/>
          <w:szCs w:val="24"/>
        </w:rPr>
        <w:t>ая</w:t>
      </w:r>
      <w:r w:rsidR="00D46610" w:rsidRPr="00FA5762">
        <w:rPr>
          <w:sz w:val="24"/>
          <w:szCs w:val="24"/>
        </w:rPr>
        <w:t xml:space="preserve"> чистота.</w:t>
      </w:r>
    </w:p>
    <w:p w:rsidR="007C1179" w:rsidRDefault="00D46610" w:rsidP="00FA5762">
      <w:pPr>
        <w:spacing w:after="0" w:line="360" w:lineRule="auto"/>
        <w:ind w:firstLine="709"/>
        <w:jc w:val="both"/>
        <w:rPr>
          <w:sz w:val="24"/>
          <w:szCs w:val="24"/>
        </w:rPr>
      </w:pPr>
      <w:r w:rsidRPr="00FA5762">
        <w:rPr>
          <w:sz w:val="24"/>
          <w:szCs w:val="24"/>
        </w:rPr>
        <w:t>В наше время человеку по своей же собственной воле лишил себя правильный воды и предлож</w:t>
      </w:r>
      <w:r w:rsidR="00005975">
        <w:rPr>
          <w:sz w:val="24"/>
          <w:szCs w:val="24"/>
        </w:rPr>
        <w:t>ено</w:t>
      </w:r>
      <w:r w:rsidRPr="00FA5762">
        <w:rPr>
          <w:sz w:val="24"/>
          <w:szCs w:val="24"/>
        </w:rPr>
        <w:t xml:space="preserve"> только 2 альтернативы </w:t>
      </w:r>
      <w:r w:rsidR="007C1179">
        <w:rPr>
          <w:sz w:val="24"/>
          <w:szCs w:val="24"/>
        </w:rPr>
        <w:t>:</w:t>
      </w:r>
    </w:p>
    <w:p w:rsidR="007C1179" w:rsidRPr="007C1179" w:rsidRDefault="00341555" w:rsidP="001419B0">
      <w:pPr>
        <w:pStyle w:val="a3"/>
        <w:numPr>
          <w:ilvl w:val="0"/>
          <w:numId w:val="1"/>
        </w:numPr>
        <w:spacing w:after="0" w:line="360" w:lineRule="auto"/>
        <w:ind w:left="0" w:firstLine="709"/>
        <w:jc w:val="both"/>
        <w:rPr>
          <w:sz w:val="24"/>
          <w:szCs w:val="24"/>
        </w:rPr>
      </w:pPr>
      <w:r>
        <w:rPr>
          <w:sz w:val="24"/>
          <w:szCs w:val="24"/>
        </w:rPr>
        <w:t>В</w:t>
      </w:r>
      <w:r w:rsidR="00D46610" w:rsidRPr="007C1179">
        <w:rPr>
          <w:sz w:val="24"/>
          <w:szCs w:val="24"/>
        </w:rPr>
        <w:t>од</w:t>
      </w:r>
      <w:r w:rsidR="007C1179" w:rsidRPr="007C1179">
        <w:rPr>
          <w:sz w:val="24"/>
          <w:szCs w:val="24"/>
        </w:rPr>
        <w:t>а</w:t>
      </w:r>
      <w:r w:rsidR="00D46610" w:rsidRPr="007C1179">
        <w:rPr>
          <w:sz w:val="24"/>
          <w:szCs w:val="24"/>
        </w:rPr>
        <w:t xml:space="preserve"> из крана</w:t>
      </w:r>
      <w:r w:rsidR="007C1179" w:rsidRPr="007C1179">
        <w:rPr>
          <w:sz w:val="24"/>
          <w:szCs w:val="24"/>
        </w:rPr>
        <w:t>.</w:t>
      </w:r>
      <w:r w:rsidR="00D46610" w:rsidRPr="007C1179">
        <w:rPr>
          <w:sz w:val="24"/>
          <w:szCs w:val="24"/>
        </w:rPr>
        <w:t xml:space="preserve"> </w:t>
      </w:r>
      <w:r w:rsidR="00A62956">
        <w:rPr>
          <w:sz w:val="24"/>
          <w:szCs w:val="24"/>
        </w:rPr>
        <w:t>П</w:t>
      </w:r>
      <w:r w:rsidR="00D46610" w:rsidRPr="007C1179">
        <w:rPr>
          <w:sz w:val="24"/>
          <w:szCs w:val="24"/>
        </w:rPr>
        <w:t>ить или не пить</w:t>
      </w:r>
      <w:r w:rsidR="007C1179" w:rsidRPr="007C1179">
        <w:rPr>
          <w:sz w:val="24"/>
          <w:szCs w:val="24"/>
        </w:rPr>
        <w:t xml:space="preserve"> - </w:t>
      </w:r>
      <w:r w:rsidR="00D46610" w:rsidRPr="007C1179">
        <w:rPr>
          <w:sz w:val="24"/>
          <w:szCs w:val="24"/>
        </w:rPr>
        <w:t xml:space="preserve"> этот вопрос задают как специалисты так обычные люди во многих особенно развитых странах запада</w:t>
      </w:r>
      <w:r w:rsidR="007C1179" w:rsidRPr="007C1179">
        <w:rPr>
          <w:sz w:val="24"/>
          <w:szCs w:val="24"/>
        </w:rPr>
        <w:t>.</w:t>
      </w:r>
      <w:r w:rsidR="00D46610" w:rsidRPr="007C1179">
        <w:rPr>
          <w:sz w:val="24"/>
          <w:szCs w:val="24"/>
        </w:rPr>
        <w:t xml:space="preserve"> </w:t>
      </w:r>
      <w:r w:rsidR="007C1179" w:rsidRPr="007C1179">
        <w:rPr>
          <w:sz w:val="24"/>
          <w:szCs w:val="24"/>
        </w:rPr>
        <w:t>П</w:t>
      </w:r>
      <w:r w:rsidR="00D46610" w:rsidRPr="007C1179">
        <w:rPr>
          <w:sz w:val="24"/>
          <w:szCs w:val="24"/>
        </w:rPr>
        <w:t xml:space="preserve">ри подготовке в качестве дезинфицирующего реагентов на станциях водоподготовки взамен токсичного хлора </w:t>
      </w:r>
      <w:r w:rsidR="00D46610" w:rsidRPr="007C1179">
        <w:rPr>
          <w:sz w:val="24"/>
          <w:szCs w:val="24"/>
        </w:rPr>
        <w:lastRenderedPageBreak/>
        <w:t>применяют гипохлорит натрия</w:t>
      </w:r>
      <w:r w:rsidR="007C1179" w:rsidRPr="007C1179">
        <w:rPr>
          <w:sz w:val="24"/>
          <w:szCs w:val="24"/>
        </w:rPr>
        <w:t>.</w:t>
      </w:r>
      <w:r w:rsidR="00D46610" w:rsidRPr="007C1179">
        <w:rPr>
          <w:sz w:val="24"/>
          <w:szCs w:val="24"/>
        </w:rPr>
        <w:t xml:space="preserve"> </w:t>
      </w:r>
      <w:r w:rsidR="007C1179" w:rsidRPr="007C1179">
        <w:rPr>
          <w:sz w:val="24"/>
          <w:szCs w:val="24"/>
        </w:rPr>
        <w:t>Э</w:t>
      </w:r>
      <w:r w:rsidR="00D46610" w:rsidRPr="007C1179">
        <w:rPr>
          <w:sz w:val="24"/>
          <w:szCs w:val="24"/>
        </w:rPr>
        <w:t xml:space="preserve">тим поставщик воды как бы гарантируют отсутствие микробиологического загрязнения воды на выходе станцией водоподготовки, но как долго это гарантия выдерживается в процессе транспортировки воды насколько оправданы данной процедуры водоподготовки когда в воде создаётся большая концентрация высоко реакционно-способных окислителей </w:t>
      </w:r>
    </w:p>
    <w:p w:rsidR="00D46610" w:rsidRPr="00576551" w:rsidRDefault="00341555" w:rsidP="001419B0">
      <w:pPr>
        <w:pStyle w:val="a3"/>
        <w:numPr>
          <w:ilvl w:val="0"/>
          <w:numId w:val="1"/>
        </w:numPr>
        <w:spacing w:after="0" w:line="360" w:lineRule="auto"/>
        <w:ind w:left="0" w:firstLine="709"/>
        <w:jc w:val="both"/>
        <w:rPr>
          <w:sz w:val="24"/>
          <w:szCs w:val="24"/>
        </w:rPr>
      </w:pPr>
      <w:r>
        <w:rPr>
          <w:sz w:val="24"/>
          <w:szCs w:val="24"/>
        </w:rPr>
        <w:t>В</w:t>
      </w:r>
      <w:r w:rsidR="00D46610" w:rsidRPr="00576551">
        <w:rPr>
          <w:sz w:val="24"/>
          <w:szCs w:val="24"/>
        </w:rPr>
        <w:t>ода расфасованные в ёмкости</w:t>
      </w:r>
      <w:r w:rsidR="007C1179" w:rsidRPr="00576551">
        <w:rPr>
          <w:sz w:val="24"/>
          <w:szCs w:val="24"/>
        </w:rPr>
        <w:t>.</w:t>
      </w:r>
      <w:r w:rsidR="00D46610" w:rsidRPr="00576551">
        <w:rPr>
          <w:sz w:val="24"/>
          <w:szCs w:val="24"/>
        </w:rPr>
        <w:t xml:space="preserve"> </w:t>
      </w:r>
      <w:r w:rsidR="007C1179" w:rsidRPr="00576551">
        <w:rPr>
          <w:sz w:val="24"/>
          <w:szCs w:val="24"/>
        </w:rPr>
        <w:t xml:space="preserve"> </w:t>
      </w:r>
      <w:r w:rsidR="00A62956">
        <w:rPr>
          <w:sz w:val="24"/>
          <w:szCs w:val="24"/>
        </w:rPr>
        <w:t>П</w:t>
      </w:r>
      <w:r w:rsidR="00D46610" w:rsidRPr="00576551">
        <w:rPr>
          <w:sz w:val="24"/>
          <w:szCs w:val="24"/>
        </w:rPr>
        <w:t>ить или не пить</w:t>
      </w:r>
      <w:r w:rsidR="007C1179" w:rsidRPr="00576551">
        <w:rPr>
          <w:sz w:val="24"/>
          <w:szCs w:val="24"/>
        </w:rPr>
        <w:t xml:space="preserve">- </w:t>
      </w:r>
      <w:r w:rsidR="00D46610" w:rsidRPr="00576551">
        <w:rPr>
          <w:sz w:val="24"/>
          <w:szCs w:val="24"/>
        </w:rPr>
        <w:t xml:space="preserve"> проблема во многих странах также далеко от совершенства</w:t>
      </w:r>
      <w:r w:rsidR="00374646" w:rsidRPr="00576551">
        <w:rPr>
          <w:sz w:val="24"/>
          <w:szCs w:val="24"/>
        </w:rPr>
        <w:t>.</w:t>
      </w:r>
      <w:r w:rsidR="00D46610" w:rsidRPr="00576551">
        <w:rPr>
          <w:sz w:val="24"/>
          <w:szCs w:val="24"/>
        </w:rPr>
        <w:t xml:space="preserve"> </w:t>
      </w:r>
      <w:r w:rsidR="00374646" w:rsidRPr="00576551">
        <w:rPr>
          <w:sz w:val="24"/>
          <w:szCs w:val="24"/>
        </w:rPr>
        <w:t>Р</w:t>
      </w:r>
      <w:r w:rsidR="00D46610" w:rsidRPr="00576551">
        <w:rPr>
          <w:sz w:val="24"/>
          <w:szCs w:val="24"/>
        </w:rPr>
        <w:t xml:space="preserve">ечь не идёт </w:t>
      </w:r>
      <w:r w:rsidR="00374646" w:rsidRPr="00576551">
        <w:rPr>
          <w:sz w:val="24"/>
          <w:szCs w:val="24"/>
        </w:rPr>
        <w:t>о</w:t>
      </w:r>
      <w:r w:rsidR="00D46610" w:rsidRPr="00576551">
        <w:rPr>
          <w:sz w:val="24"/>
          <w:szCs w:val="24"/>
        </w:rPr>
        <w:t xml:space="preserve"> недобросовестных производителях когда в бутылке заливают воду из водопровода.</w:t>
      </w:r>
      <w:r w:rsidR="00374646" w:rsidRPr="00576551">
        <w:rPr>
          <w:sz w:val="24"/>
          <w:szCs w:val="24"/>
        </w:rPr>
        <w:t xml:space="preserve"> В</w:t>
      </w:r>
      <w:r w:rsidR="00D46610" w:rsidRPr="00576551">
        <w:rPr>
          <w:sz w:val="24"/>
          <w:szCs w:val="24"/>
        </w:rPr>
        <w:t xml:space="preserve"> Японии проверили бутилированную воду из Америки </w:t>
      </w:r>
      <w:r w:rsidR="00374646" w:rsidRPr="00576551">
        <w:rPr>
          <w:sz w:val="24"/>
          <w:szCs w:val="24"/>
        </w:rPr>
        <w:t>Ф</w:t>
      </w:r>
      <w:r w:rsidR="00D46610" w:rsidRPr="00576551">
        <w:rPr>
          <w:sz w:val="24"/>
          <w:szCs w:val="24"/>
        </w:rPr>
        <w:t xml:space="preserve">ранции Канады из 32 бутылок в 29 содержалось высокая концентрация формальдегида и ацетальдегида и даже при соблюдении норм содержание этих соединений </w:t>
      </w:r>
      <w:r w:rsidR="00374646" w:rsidRPr="00576551">
        <w:rPr>
          <w:sz w:val="24"/>
          <w:szCs w:val="24"/>
        </w:rPr>
        <w:t xml:space="preserve">было в воде. </w:t>
      </w:r>
    </w:p>
    <w:p w:rsidR="00D46610" w:rsidRPr="00576551" w:rsidRDefault="00D46610" w:rsidP="00FA5762">
      <w:pPr>
        <w:spacing w:after="0" w:line="360" w:lineRule="auto"/>
        <w:ind w:firstLine="709"/>
        <w:jc w:val="both"/>
        <w:rPr>
          <w:b/>
          <w:sz w:val="24"/>
          <w:szCs w:val="24"/>
        </w:rPr>
      </w:pPr>
      <w:r w:rsidRPr="00FA5762">
        <w:rPr>
          <w:sz w:val="24"/>
          <w:szCs w:val="24"/>
        </w:rPr>
        <w:t xml:space="preserve">Для минимизации проблем со здоровьем человека </w:t>
      </w:r>
      <w:r w:rsidRPr="00576551">
        <w:rPr>
          <w:b/>
          <w:sz w:val="24"/>
          <w:szCs w:val="24"/>
        </w:rPr>
        <w:t>современные технологии водоподготовки должны ориентироваться на минимальное воздействие на воду</w:t>
      </w:r>
      <w:r w:rsidRPr="00FA5762">
        <w:rPr>
          <w:sz w:val="24"/>
          <w:szCs w:val="24"/>
        </w:rPr>
        <w:t xml:space="preserve"> в тех же ситуациях когда этого невозможно избежать необходимо продуманные технологические решения локальные водоподготовки направленные </w:t>
      </w:r>
      <w:r w:rsidRPr="00576551">
        <w:rPr>
          <w:b/>
          <w:sz w:val="24"/>
          <w:szCs w:val="24"/>
        </w:rPr>
        <w:t>на поддержание биоэнергетическо</w:t>
      </w:r>
      <w:r w:rsidR="00576551">
        <w:rPr>
          <w:b/>
          <w:sz w:val="24"/>
          <w:szCs w:val="24"/>
        </w:rPr>
        <w:t xml:space="preserve">й </w:t>
      </w:r>
      <w:r w:rsidRPr="00576551">
        <w:rPr>
          <w:b/>
          <w:sz w:val="24"/>
          <w:szCs w:val="24"/>
        </w:rPr>
        <w:t>активности воды.</w:t>
      </w:r>
      <w:r w:rsidR="00A62956">
        <w:rPr>
          <w:b/>
          <w:sz w:val="24"/>
          <w:szCs w:val="24"/>
        </w:rPr>
        <w:t xml:space="preserve"> Особо остро вопрос водоподготовки можно рассматривать и при использовании осмотических систем. Использование этих систем может приводить к увеличению раковых заболеваний.</w:t>
      </w:r>
    </w:p>
    <w:p w:rsidR="00D46610" w:rsidRPr="00D46610" w:rsidRDefault="00D46610" w:rsidP="00FA5762">
      <w:pPr>
        <w:spacing w:after="0" w:line="360" w:lineRule="auto"/>
        <w:ind w:firstLine="709"/>
        <w:jc w:val="both"/>
        <w:rPr>
          <w:sz w:val="24"/>
          <w:szCs w:val="24"/>
        </w:rPr>
      </w:pPr>
      <w:r w:rsidRPr="00D46610">
        <w:rPr>
          <w:sz w:val="24"/>
          <w:szCs w:val="24"/>
        </w:rPr>
        <w:t>Мой проект по подготовке биоэнергетически активн</w:t>
      </w:r>
      <w:r w:rsidR="00005975">
        <w:rPr>
          <w:sz w:val="24"/>
          <w:szCs w:val="24"/>
        </w:rPr>
        <w:t xml:space="preserve">ой структурированной </w:t>
      </w:r>
      <w:r w:rsidRPr="00D46610">
        <w:rPr>
          <w:sz w:val="24"/>
          <w:szCs w:val="24"/>
        </w:rPr>
        <w:t xml:space="preserve"> воды обеспечива</w:t>
      </w:r>
      <w:r w:rsidR="001419B0">
        <w:rPr>
          <w:sz w:val="24"/>
          <w:szCs w:val="24"/>
        </w:rPr>
        <w:t>е</w:t>
      </w:r>
      <w:r w:rsidRPr="00D46610">
        <w:rPr>
          <w:sz w:val="24"/>
          <w:szCs w:val="24"/>
        </w:rPr>
        <w:t>т получени</w:t>
      </w:r>
      <w:r w:rsidR="001419B0">
        <w:rPr>
          <w:sz w:val="24"/>
          <w:szCs w:val="24"/>
        </w:rPr>
        <w:t>е</w:t>
      </w:r>
      <w:r w:rsidRPr="00D46610">
        <w:rPr>
          <w:sz w:val="24"/>
          <w:szCs w:val="24"/>
        </w:rPr>
        <w:t xml:space="preserve"> конечным потребителем практически природного вводного продукты</w:t>
      </w:r>
      <w:r w:rsidR="00576551">
        <w:rPr>
          <w:sz w:val="24"/>
          <w:szCs w:val="24"/>
        </w:rPr>
        <w:t>,</w:t>
      </w:r>
      <w:r w:rsidRPr="00D46610">
        <w:rPr>
          <w:sz w:val="24"/>
          <w:szCs w:val="24"/>
        </w:rPr>
        <w:t xml:space="preserve"> со свойственным природным вкусом</w:t>
      </w:r>
      <w:r w:rsidR="00576551">
        <w:rPr>
          <w:sz w:val="24"/>
          <w:szCs w:val="24"/>
        </w:rPr>
        <w:t xml:space="preserve">, </w:t>
      </w:r>
      <w:r w:rsidRPr="00D46610">
        <w:rPr>
          <w:sz w:val="24"/>
          <w:szCs w:val="24"/>
        </w:rPr>
        <w:t xml:space="preserve"> не содержит принеси наносящих вред организму</w:t>
      </w:r>
      <w:r w:rsidR="00576551">
        <w:rPr>
          <w:sz w:val="24"/>
          <w:szCs w:val="24"/>
        </w:rPr>
        <w:t xml:space="preserve">, </w:t>
      </w:r>
      <w:r w:rsidRPr="00D46610">
        <w:rPr>
          <w:sz w:val="24"/>
          <w:szCs w:val="24"/>
        </w:rPr>
        <w:t xml:space="preserve"> как в короткой экспозиции</w:t>
      </w:r>
      <w:r w:rsidR="00576551">
        <w:rPr>
          <w:sz w:val="24"/>
          <w:szCs w:val="24"/>
        </w:rPr>
        <w:t>,</w:t>
      </w:r>
      <w:r w:rsidRPr="00D46610">
        <w:rPr>
          <w:sz w:val="24"/>
          <w:szCs w:val="24"/>
        </w:rPr>
        <w:t xml:space="preserve"> так и при длительном периоде использования</w:t>
      </w:r>
      <w:r w:rsidR="00576551">
        <w:rPr>
          <w:sz w:val="24"/>
          <w:szCs w:val="24"/>
        </w:rPr>
        <w:t xml:space="preserve">, </w:t>
      </w:r>
      <w:r w:rsidRPr="00D46610">
        <w:rPr>
          <w:sz w:val="24"/>
          <w:szCs w:val="24"/>
        </w:rPr>
        <w:t xml:space="preserve"> содержит необходимы организму человека микроэлементы с регулированием их содержание</w:t>
      </w:r>
      <w:r w:rsidR="00576551">
        <w:rPr>
          <w:sz w:val="24"/>
          <w:szCs w:val="24"/>
        </w:rPr>
        <w:t>,</w:t>
      </w:r>
      <w:r w:rsidRPr="00D46610">
        <w:rPr>
          <w:sz w:val="24"/>
          <w:szCs w:val="24"/>
        </w:rPr>
        <w:t xml:space="preserve"> соответствует всем законодательным нормам</w:t>
      </w:r>
      <w:r w:rsidR="00576551">
        <w:rPr>
          <w:sz w:val="24"/>
          <w:szCs w:val="24"/>
        </w:rPr>
        <w:t>,</w:t>
      </w:r>
      <w:r w:rsidRPr="00D46610">
        <w:rPr>
          <w:sz w:val="24"/>
          <w:szCs w:val="24"/>
        </w:rPr>
        <w:t xml:space="preserve"> обеспечивают необходимый уровень биоэнергетическо</w:t>
      </w:r>
      <w:r w:rsidR="00576551">
        <w:rPr>
          <w:sz w:val="24"/>
          <w:szCs w:val="24"/>
        </w:rPr>
        <w:t>й</w:t>
      </w:r>
      <w:r w:rsidRPr="00D46610">
        <w:rPr>
          <w:sz w:val="24"/>
          <w:szCs w:val="24"/>
        </w:rPr>
        <w:t xml:space="preserve"> активности в зависимости от техногенн</w:t>
      </w:r>
      <w:r w:rsidR="00005975">
        <w:rPr>
          <w:sz w:val="24"/>
          <w:szCs w:val="24"/>
        </w:rPr>
        <w:t>ой</w:t>
      </w:r>
      <w:r w:rsidRPr="00D46610">
        <w:rPr>
          <w:sz w:val="24"/>
          <w:szCs w:val="24"/>
        </w:rPr>
        <w:t xml:space="preserve"> нагрузки.</w:t>
      </w:r>
    </w:p>
    <w:p w:rsidR="00D46610" w:rsidRPr="00FA5762" w:rsidRDefault="00D46610" w:rsidP="00FA5762">
      <w:pPr>
        <w:spacing w:after="0" w:line="360" w:lineRule="auto"/>
        <w:ind w:firstLine="709"/>
        <w:jc w:val="both"/>
        <w:rPr>
          <w:sz w:val="24"/>
          <w:szCs w:val="24"/>
        </w:rPr>
      </w:pPr>
    </w:p>
    <w:p w:rsidR="00AF6639" w:rsidRPr="00341555" w:rsidRDefault="00D46610" w:rsidP="00FA5762">
      <w:pPr>
        <w:spacing w:after="0" w:line="360" w:lineRule="auto"/>
        <w:ind w:firstLine="709"/>
        <w:jc w:val="both"/>
        <w:rPr>
          <w:b/>
          <w:sz w:val="24"/>
          <w:szCs w:val="24"/>
          <w:u w:val="single"/>
        </w:rPr>
      </w:pPr>
      <w:r w:rsidRPr="00341555">
        <w:rPr>
          <w:b/>
          <w:sz w:val="24"/>
          <w:szCs w:val="24"/>
          <w:u w:val="single"/>
        </w:rPr>
        <w:t xml:space="preserve">При </w:t>
      </w:r>
      <w:r w:rsidR="00005975" w:rsidRPr="00341555">
        <w:rPr>
          <w:b/>
          <w:sz w:val="24"/>
          <w:szCs w:val="24"/>
          <w:u w:val="single"/>
        </w:rPr>
        <w:t xml:space="preserve">постоянном </w:t>
      </w:r>
      <w:r w:rsidRPr="00341555">
        <w:rPr>
          <w:b/>
          <w:sz w:val="24"/>
          <w:szCs w:val="24"/>
          <w:u w:val="single"/>
        </w:rPr>
        <w:t xml:space="preserve"> приёме </w:t>
      </w:r>
      <w:r w:rsidR="00005975" w:rsidRPr="00341555">
        <w:rPr>
          <w:b/>
          <w:sz w:val="24"/>
          <w:szCs w:val="24"/>
          <w:u w:val="single"/>
        </w:rPr>
        <w:t>активированной</w:t>
      </w:r>
      <w:r w:rsidRPr="00341555">
        <w:rPr>
          <w:b/>
          <w:sz w:val="24"/>
          <w:szCs w:val="24"/>
          <w:u w:val="single"/>
        </w:rPr>
        <w:t xml:space="preserve"> питьевой воды </w:t>
      </w:r>
      <w:r w:rsidR="00005975" w:rsidRPr="00341555">
        <w:rPr>
          <w:b/>
          <w:sz w:val="24"/>
          <w:szCs w:val="24"/>
          <w:u w:val="single"/>
        </w:rPr>
        <w:t xml:space="preserve">ТРИВИА </w:t>
      </w:r>
      <w:r w:rsidR="00AF6639" w:rsidRPr="00341555">
        <w:rPr>
          <w:b/>
          <w:sz w:val="24"/>
          <w:szCs w:val="24"/>
          <w:u w:val="single"/>
        </w:rPr>
        <w:t>отмечаются:</w:t>
      </w:r>
    </w:p>
    <w:p w:rsidR="00D46610" w:rsidRPr="00FA5762" w:rsidRDefault="00AF6639" w:rsidP="00FA5762">
      <w:pPr>
        <w:spacing w:after="0" w:line="360" w:lineRule="auto"/>
        <w:ind w:firstLine="709"/>
        <w:jc w:val="both"/>
        <w:rPr>
          <w:sz w:val="24"/>
          <w:szCs w:val="24"/>
        </w:rPr>
      </w:pPr>
      <w:r>
        <w:rPr>
          <w:sz w:val="24"/>
          <w:szCs w:val="24"/>
        </w:rPr>
        <w:t>- С</w:t>
      </w:r>
      <w:r w:rsidR="00D46610" w:rsidRPr="00FA5762">
        <w:rPr>
          <w:sz w:val="24"/>
          <w:szCs w:val="24"/>
        </w:rPr>
        <w:t>истемные гомеостатически</w:t>
      </w:r>
      <w:r w:rsidR="00005975">
        <w:rPr>
          <w:sz w:val="24"/>
          <w:szCs w:val="24"/>
        </w:rPr>
        <w:t>е</w:t>
      </w:r>
      <w:r w:rsidR="00D46610" w:rsidRPr="00FA5762">
        <w:rPr>
          <w:sz w:val="24"/>
          <w:szCs w:val="24"/>
        </w:rPr>
        <w:t xml:space="preserve"> сдвиги обусловленные восстановлением электронного дефицита основно</w:t>
      </w:r>
      <w:r w:rsidR="00576551">
        <w:rPr>
          <w:sz w:val="24"/>
          <w:szCs w:val="24"/>
        </w:rPr>
        <w:t>го</w:t>
      </w:r>
      <w:r w:rsidR="00D46610" w:rsidRPr="00FA5762">
        <w:rPr>
          <w:sz w:val="24"/>
          <w:szCs w:val="24"/>
        </w:rPr>
        <w:t xml:space="preserve"> энерго обеспечивающ</w:t>
      </w:r>
      <w:r w:rsidR="00005975">
        <w:rPr>
          <w:sz w:val="24"/>
          <w:szCs w:val="24"/>
        </w:rPr>
        <w:t>ей</w:t>
      </w:r>
      <w:r w:rsidR="00D46610" w:rsidRPr="00FA5762">
        <w:rPr>
          <w:sz w:val="24"/>
          <w:szCs w:val="24"/>
        </w:rPr>
        <w:t xml:space="preserve"> органеллы клетки митохондрии, что приводит к повышению активности дыхательного фермента цвета хрома с интенсификацией дл</w:t>
      </w:r>
      <w:r w:rsidR="00005975">
        <w:rPr>
          <w:sz w:val="24"/>
          <w:szCs w:val="24"/>
        </w:rPr>
        <w:t>ей</w:t>
      </w:r>
      <w:r w:rsidR="00D46610" w:rsidRPr="00FA5762">
        <w:rPr>
          <w:sz w:val="24"/>
          <w:szCs w:val="24"/>
        </w:rPr>
        <w:t>колизой цикла трикарбоновых кислот а также сопряжённого с ними окислительного фосфорилировани</w:t>
      </w:r>
      <w:r w:rsidR="00005975">
        <w:rPr>
          <w:sz w:val="24"/>
          <w:szCs w:val="24"/>
        </w:rPr>
        <w:t>я,</w:t>
      </w:r>
      <w:r w:rsidR="00D46610" w:rsidRPr="00FA5762">
        <w:rPr>
          <w:sz w:val="24"/>
          <w:szCs w:val="24"/>
        </w:rPr>
        <w:t xml:space="preserve"> антигипоксическое и противовоспалительное действие восстановления гормональной регуляции</w:t>
      </w:r>
      <w:r w:rsidR="00005975">
        <w:rPr>
          <w:sz w:val="24"/>
          <w:szCs w:val="24"/>
        </w:rPr>
        <w:t>,</w:t>
      </w:r>
      <w:r w:rsidR="00D46610" w:rsidRPr="00FA5762">
        <w:rPr>
          <w:sz w:val="24"/>
          <w:szCs w:val="24"/>
        </w:rPr>
        <w:t xml:space="preserve"> обусловленная электронной </w:t>
      </w:r>
      <w:r w:rsidR="00D46610" w:rsidRPr="00FA5762">
        <w:rPr>
          <w:sz w:val="24"/>
          <w:szCs w:val="24"/>
        </w:rPr>
        <w:lastRenderedPageBreak/>
        <w:t>активация митохондрии клеток</w:t>
      </w:r>
      <w:r w:rsidR="00005975">
        <w:rPr>
          <w:sz w:val="24"/>
          <w:szCs w:val="24"/>
        </w:rPr>
        <w:t>,</w:t>
      </w:r>
      <w:r w:rsidR="00D46610" w:rsidRPr="00FA5762">
        <w:rPr>
          <w:sz w:val="24"/>
          <w:szCs w:val="24"/>
        </w:rPr>
        <w:t xml:space="preserve"> стабилизируют внутриклеточная процессы вкусный мышечной жировой ткани мозговых клетках</w:t>
      </w:r>
      <w:r w:rsidR="00005975">
        <w:rPr>
          <w:sz w:val="24"/>
          <w:szCs w:val="24"/>
        </w:rPr>
        <w:t>,</w:t>
      </w:r>
      <w:r w:rsidR="00D46610" w:rsidRPr="00FA5762">
        <w:rPr>
          <w:sz w:val="24"/>
          <w:szCs w:val="24"/>
        </w:rPr>
        <w:t xml:space="preserve"> стимулиру</w:t>
      </w:r>
      <w:r w:rsidR="00005975">
        <w:rPr>
          <w:sz w:val="24"/>
          <w:szCs w:val="24"/>
        </w:rPr>
        <w:t>е</w:t>
      </w:r>
      <w:r w:rsidR="00D46610" w:rsidRPr="00FA5762">
        <w:rPr>
          <w:sz w:val="24"/>
          <w:szCs w:val="24"/>
        </w:rPr>
        <w:t>т регенерацию</w:t>
      </w:r>
      <w:r w:rsidR="00005975">
        <w:rPr>
          <w:sz w:val="24"/>
          <w:szCs w:val="24"/>
        </w:rPr>
        <w:t xml:space="preserve"> эпителиальной ткани остеогенез, улучшает </w:t>
      </w:r>
      <w:r w:rsidR="00D46610" w:rsidRPr="00FA5762">
        <w:rPr>
          <w:sz w:val="24"/>
          <w:szCs w:val="24"/>
        </w:rPr>
        <w:t xml:space="preserve"> периферическую микроциркуляция крови</w:t>
      </w:r>
      <w:r w:rsidR="00005975">
        <w:rPr>
          <w:sz w:val="24"/>
          <w:szCs w:val="24"/>
        </w:rPr>
        <w:t xml:space="preserve"> и </w:t>
      </w:r>
      <w:r w:rsidR="00D46610" w:rsidRPr="00FA5762">
        <w:rPr>
          <w:sz w:val="24"/>
          <w:szCs w:val="24"/>
        </w:rPr>
        <w:t xml:space="preserve"> лимфы.</w:t>
      </w:r>
    </w:p>
    <w:p w:rsidR="00D46610" w:rsidRPr="00FA5762" w:rsidRDefault="00D46610" w:rsidP="00FA5762">
      <w:pPr>
        <w:spacing w:after="0" w:line="360" w:lineRule="auto"/>
        <w:ind w:firstLine="709"/>
        <w:jc w:val="both"/>
        <w:rPr>
          <w:sz w:val="24"/>
          <w:szCs w:val="24"/>
        </w:rPr>
      </w:pPr>
      <w:r w:rsidRPr="00FA5762">
        <w:rPr>
          <w:sz w:val="24"/>
          <w:szCs w:val="24"/>
        </w:rPr>
        <w:t>При этом восстанавливается нормальный уровень пролиферативно</w:t>
      </w:r>
      <w:r w:rsidR="00005975">
        <w:rPr>
          <w:sz w:val="24"/>
          <w:szCs w:val="24"/>
        </w:rPr>
        <w:t>й</w:t>
      </w:r>
      <w:r w:rsidRPr="00FA5762">
        <w:rPr>
          <w:sz w:val="24"/>
          <w:szCs w:val="24"/>
        </w:rPr>
        <w:t xml:space="preserve"> активности </w:t>
      </w:r>
      <w:r w:rsidR="00005975">
        <w:rPr>
          <w:sz w:val="24"/>
          <w:szCs w:val="24"/>
        </w:rPr>
        <w:t xml:space="preserve">на </w:t>
      </w:r>
      <w:r w:rsidRPr="00FA5762">
        <w:rPr>
          <w:sz w:val="24"/>
          <w:szCs w:val="24"/>
        </w:rPr>
        <w:t>уровне содержани</w:t>
      </w:r>
      <w:r w:rsidR="00005975">
        <w:rPr>
          <w:sz w:val="24"/>
          <w:szCs w:val="24"/>
        </w:rPr>
        <w:t xml:space="preserve">я </w:t>
      </w:r>
      <w:r w:rsidRPr="00FA5762">
        <w:rPr>
          <w:sz w:val="24"/>
          <w:szCs w:val="24"/>
        </w:rPr>
        <w:t>внутриклеточных м</w:t>
      </w:r>
      <w:r w:rsidR="00005975">
        <w:rPr>
          <w:sz w:val="24"/>
          <w:szCs w:val="24"/>
        </w:rPr>
        <w:t>а</w:t>
      </w:r>
      <w:r w:rsidRPr="00FA5762">
        <w:rPr>
          <w:sz w:val="24"/>
          <w:szCs w:val="24"/>
        </w:rPr>
        <w:t>кра и микроэлементов</w:t>
      </w:r>
      <w:r w:rsidR="00005975">
        <w:rPr>
          <w:sz w:val="24"/>
          <w:szCs w:val="24"/>
        </w:rPr>
        <w:t>. К</w:t>
      </w:r>
      <w:r w:rsidRPr="00FA5762">
        <w:rPr>
          <w:sz w:val="24"/>
          <w:szCs w:val="24"/>
        </w:rPr>
        <w:t>линически отмечаются динамические изменения в сторону уменьшения уровня глюкозы в крови людей с диагнозом диабет 2 типа</w:t>
      </w:r>
      <w:r w:rsidR="00005975">
        <w:rPr>
          <w:sz w:val="24"/>
          <w:szCs w:val="24"/>
        </w:rPr>
        <w:t xml:space="preserve">, </w:t>
      </w:r>
      <w:r w:rsidRPr="00FA5762">
        <w:rPr>
          <w:sz w:val="24"/>
          <w:szCs w:val="24"/>
        </w:rPr>
        <w:t xml:space="preserve"> нормализации периферического кровообращения</w:t>
      </w:r>
      <w:r w:rsidR="00005975">
        <w:rPr>
          <w:sz w:val="24"/>
          <w:szCs w:val="24"/>
        </w:rPr>
        <w:t>,</w:t>
      </w:r>
      <w:r w:rsidRPr="00FA5762">
        <w:rPr>
          <w:sz w:val="24"/>
          <w:szCs w:val="24"/>
        </w:rPr>
        <w:t xml:space="preserve"> восстановления функции печени при печёночных расстройствах</w:t>
      </w:r>
      <w:r w:rsidR="00005975">
        <w:rPr>
          <w:sz w:val="24"/>
          <w:szCs w:val="24"/>
        </w:rPr>
        <w:t xml:space="preserve">, </w:t>
      </w:r>
      <w:r w:rsidRPr="00FA5762">
        <w:rPr>
          <w:sz w:val="24"/>
          <w:szCs w:val="24"/>
        </w:rPr>
        <w:t xml:space="preserve"> нормализация кро</w:t>
      </w:r>
      <w:r w:rsidR="00005975">
        <w:rPr>
          <w:sz w:val="24"/>
          <w:szCs w:val="24"/>
        </w:rPr>
        <w:t xml:space="preserve">вяного давления при гипертонии, </w:t>
      </w:r>
      <w:r w:rsidRPr="00FA5762">
        <w:rPr>
          <w:sz w:val="24"/>
          <w:szCs w:val="24"/>
        </w:rPr>
        <w:t>снижение симптоматики при аллергических заболеваниях таких как астма</w:t>
      </w:r>
      <w:r w:rsidR="00005975">
        <w:rPr>
          <w:sz w:val="24"/>
          <w:szCs w:val="24"/>
        </w:rPr>
        <w:t>,</w:t>
      </w:r>
      <w:r w:rsidRPr="00FA5762">
        <w:rPr>
          <w:sz w:val="24"/>
          <w:szCs w:val="24"/>
        </w:rPr>
        <w:t xml:space="preserve"> крапивница</w:t>
      </w:r>
      <w:r w:rsidR="00005975">
        <w:rPr>
          <w:sz w:val="24"/>
          <w:szCs w:val="24"/>
        </w:rPr>
        <w:t xml:space="preserve">, </w:t>
      </w:r>
      <w:r w:rsidRPr="00FA5762">
        <w:rPr>
          <w:sz w:val="24"/>
          <w:szCs w:val="24"/>
        </w:rPr>
        <w:t xml:space="preserve"> риниты </w:t>
      </w:r>
      <w:r w:rsidR="00005975">
        <w:rPr>
          <w:sz w:val="24"/>
          <w:szCs w:val="24"/>
        </w:rPr>
        <w:t xml:space="preserve">, </w:t>
      </w:r>
      <w:r w:rsidRPr="00FA5762">
        <w:rPr>
          <w:sz w:val="24"/>
          <w:szCs w:val="24"/>
        </w:rPr>
        <w:t>дерматит.</w:t>
      </w:r>
    </w:p>
    <w:p w:rsidR="00D46610" w:rsidRPr="00AF6639" w:rsidRDefault="00AF6639" w:rsidP="00FA5762">
      <w:pPr>
        <w:spacing w:after="0" w:line="360" w:lineRule="auto"/>
        <w:ind w:firstLine="709"/>
        <w:jc w:val="both"/>
        <w:rPr>
          <w:b/>
          <w:sz w:val="24"/>
          <w:szCs w:val="24"/>
        </w:rPr>
      </w:pPr>
      <w:r w:rsidRPr="00AF6639">
        <w:rPr>
          <w:b/>
          <w:sz w:val="24"/>
          <w:szCs w:val="24"/>
        </w:rPr>
        <w:t>З</w:t>
      </w:r>
      <w:r w:rsidR="00D46610" w:rsidRPr="00AF6639">
        <w:rPr>
          <w:b/>
          <w:sz w:val="24"/>
          <w:szCs w:val="24"/>
        </w:rPr>
        <w:t>амечено, что при регулярном употреблении данного продукта</w:t>
      </w:r>
      <w:r>
        <w:rPr>
          <w:b/>
          <w:sz w:val="24"/>
          <w:szCs w:val="24"/>
        </w:rPr>
        <w:t>,</w:t>
      </w:r>
      <w:r w:rsidR="00D46610" w:rsidRPr="00AF6639">
        <w:rPr>
          <w:b/>
          <w:sz w:val="24"/>
          <w:szCs w:val="24"/>
        </w:rPr>
        <w:t xml:space="preserve"> люди значительно меньше подвержены сезонным заболеванием</w:t>
      </w:r>
      <w:r>
        <w:rPr>
          <w:b/>
          <w:sz w:val="24"/>
          <w:szCs w:val="24"/>
        </w:rPr>
        <w:t>,</w:t>
      </w:r>
      <w:r w:rsidR="00D46610" w:rsidRPr="00AF6639">
        <w:rPr>
          <w:b/>
          <w:sz w:val="24"/>
          <w:szCs w:val="24"/>
        </w:rPr>
        <w:t xml:space="preserve"> особенно отчётливо этот эффект наблюдался у спортсменов команд со значительным географическим перемещением в процессе годового тренировочно соревновательного цикла</w:t>
      </w:r>
      <w:r>
        <w:rPr>
          <w:b/>
          <w:sz w:val="24"/>
          <w:szCs w:val="24"/>
        </w:rPr>
        <w:t>,</w:t>
      </w:r>
      <w:r w:rsidR="00D46610" w:rsidRPr="00AF6639">
        <w:rPr>
          <w:b/>
          <w:sz w:val="24"/>
          <w:szCs w:val="24"/>
        </w:rPr>
        <w:t xml:space="preserve"> прямое противомикробн</w:t>
      </w:r>
      <w:r>
        <w:rPr>
          <w:b/>
          <w:sz w:val="24"/>
          <w:szCs w:val="24"/>
        </w:rPr>
        <w:t>ое</w:t>
      </w:r>
      <w:r w:rsidR="00D46610" w:rsidRPr="00AF6639">
        <w:rPr>
          <w:b/>
          <w:sz w:val="24"/>
          <w:szCs w:val="24"/>
        </w:rPr>
        <w:t xml:space="preserve"> воздействи</w:t>
      </w:r>
      <w:r>
        <w:rPr>
          <w:b/>
          <w:sz w:val="24"/>
          <w:szCs w:val="24"/>
        </w:rPr>
        <w:t xml:space="preserve">е, </w:t>
      </w:r>
      <w:r w:rsidR="00D46610" w:rsidRPr="00AF6639">
        <w:rPr>
          <w:b/>
          <w:sz w:val="24"/>
          <w:szCs w:val="24"/>
        </w:rPr>
        <w:t xml:space="preserve"> что</w:t>
      </w:r>
      <w:r>
        <w:rPr>
          <w:b/>
          <w:sz w:val="24"/>
          <w:szCs w:val="24"/>
        </w:rPr>
        <w:t xml:space="preserve"> </w:t>
      </w:r>
      <w:r w:rsidR="00D46610" w:rsidRPr="00AF6639">
        <w:rPr>
          <w:b/>
          <w:sz w:val="24"/>
          <w:szCs w:val="24"/>
        </w:rPr>
        <w:t xml:space="preserve"> по нашему мнению связано с созданием не</w:t>
      </w:r>
      <w:r>
        <w:rPr>
          <w:b/>
          <w:sz w:val="24"/>
          <w:szCs w:val="24"/>
        </w:rPr>
        <w:t xml:space="preserve"> благо </w:t>
      </w:r>
      <w:r w:rsidR="00D46610" w:rsidRPr="00AF6639">
        <w:rPr>
          <w:b/>
          <w:sz w:val="24"/>
          <w:szCs w:val="24"/>
        </w:rPr>
        <w:t>приятный среды частотно резонансного спектра для развития ряд</w:t>
      </w:r>
      <w:r>
        <w:rPr>
          <w:b/>
          <w:sz w:val="24"/>
          <w:szCs w:val="24"/>
        </w:rPr>
        <w:t>а</w:t>
      </w:r>
      <w:r w:rsidR="00D46610" w:rsidRPr="00AF6639">
        <w:rPr>
          <w:b/>
          <w:sz w:val="24"/>
          <w:szCs w:val="24"/>
        </w:rPr>
        <w:t xml:space="preserve"> инфекционных процессов.</w:t>
      </w:r>
    </w:p>
    <w:p w:rsidR="00AF6639" w:rsidRPr="00341555" w:rsidRDefault="00AF6639" w:rsidP="00AF6639">
      <w:pPr>
        <w:spacing w:after="0" w:line="360" w:lineRule="auto"/>
        <w:ind w:firstLine="709"/>
        <w:jc w:val="both"/>
        <w:rPr>
          <w:b/>
          <w:sz w:val="24"/>
          <w:szCs w:val="24"/>
        </w:rPr>
      </w:pPr>
      <w:r w:rsidRPr="00341555">
        <w:rPr>
          <w:b/>
          <w:sz w:val="24"/>
          <w:szCs w:val="24"/>
        </w:rPr>
        <w:t xml:space="preserve">Дополнительно, на наш взгляд, употребление структурированной воды </w:t>
      </w:r>
      <w:r w:rsidR="00905B27" w:rsidRPr="00341555">
        <w:rPr>
          <w:b/>
          <w:sz w:val="24"/>
          <w:szCs w:val="24"/>
        </w:rPr>
        <w:t>Тривиа</w:t>
      </w:r>
      <w:r w:rsidRPr="00341555">
        <w:rPr>
          <w:b/>
          <w:sz w:val="24"/>
          <w:szCs w:val="24"/>
        </w:rPr>
        <w:t xml:space="preserve">  оптимизирует или способствует оптимизации следующих процессов:</w:t>
      </w:r>
    </w:p>
    <w:p w:rsidR="00AF6639" w:rsidRDefault="00AF6639" w:rsidP="00AF6639">
      <w:pPr>
        <w:spacing w:after="0" w:line="360" w:lineRule="auto"/>
        <w:ind w:firstLine="709"/>
        <w:jc w:val="both"/>
        <w:rPr>
          <w:sz w:val="24"/>
          <w:szCs w:val="24"/>
        </w:rPr>
      </w:pPr>
    </w:p>
    <w:p w:rsidR="00AF6639" w:rsidRPr="00AF6639" w:rsidRDefault="00AF6639" w:rsidP="00AF6639">
      <w:pPr>
        <w:spacing w:after="0" w:line="360" w:lineRule="auto"/>
        <w:ind w:firstLine="709"/>
        <w:jc w:val="both"/>
        <w:rPr>
          <w:sz w:val="24"/>
          <w:szCs w:val="24"/>
        </w:rPr>
      </w:pPr>
      <w:r>
        <w:rPr>
          <w:sz w:val="24"/>
          <w:szCs w:val="24"/>
        </w:rPr>
        <w:t xml:space="preserve">- </w:t>
      </w:r>
      <w:r w:rsidRPr="00AF6639">
        <w:rPr>
          <w:sz w:val="24"/>
          <w:szCs w:val="24"/>
        </w:rPr>
        <w:t>Гидратационный баланс</w:t>
      </w:r>
      <w:r w:rsidR="00A62956">
        <w:rPr>
          <w:sz w:val="24"/>
          <w:szCs w:val="24"/>
        </w:rPr>
        <w:t>,</w:t>
      </w:r>
      <w:r w:rsidRPr="00AF6639">
        <w:rPr>
          <w:sz w:val="24"/>
          <w:szCs w:val="24"/>
        </w:rPr>
        <w:t xml:space="preserve"> как на клеточном, так и интерстициальном уровнях (быстрое накопление жидкости в организме с таким же быстрым, иногда (часто в пределах 15 минут) выведением «лишней» жидкости депонирующейся в местах патологических процессов).</w:t>
      </w:r>
    </w:p>
    <w:p w:rsidR="00AF6639" w:rsidRPr="00AF6639" w:rsidRDefault="00AF6639" w:rsidP="00AF6639">
      <w:pPr>
        <w:spacing w:after="0" w:line="360" w:lineRule="auto"/>
        <w:ind w:firstLine="709"/>
        <w:jc w:val="both"/>
        <w:rPr>
          <w:sz w:val="24"/>
          <w:szCs w:val="24"/>
        </w:rPr>
      </w:pPr>
      <w:r w:rsidRPr="00AF6639">
        <w:rPr>
          <w:sz w:val="24"/>
          <w:szCs w:val="24"/>
        </w:rPr>
        <w:t>- Иммуномодулирующее воздействие (замечено, что при регулярном употреблении данного продукта люди значительно меньше подвержены сезонным заболеваниям, особенно отчетливо этот эффект наблюдался у спортсменов команд со значительным географическим перемещением в процессе годового тренировочно-соревновательного цикла).</w:t>
      </w:r>
    </w:p>
    <w:p w:rsidR="00AF6639" w:rsidRPr="00AF6639" w:rsidRDefault="00AF6639" w:rsidP="00AF6639">
      <w:pPr>
        <w:spacing w:after="0" w:line="360" w:lineRule="auto"/>
        <w:ind w:firstLine="709"/>
        <w:jc w:val="both"/>
        <w:rPr>
          <w:sz w:val="24"/>
          <w:szCs w:val="24"/>
        </w:rPr>
      </w:pPr>
      <w:r w:rsidRPr="00AF6639">
        <w:rPr>
          <w:sz w:val="24"/>
          <w:szCs w:val="24"/>
        </w:rPr>
        <w:t>- Прямое противомикробное воздействие, что по нашему мнению, связано с созданием неблагоприятной среды (частотно-резонансного спектра) для развития ряда инфекционных процессов.</w:t>
      </w:r>
    </w:p>
    <w:p w:rsidR="00AF6639" w:rsidRPr="00AF6639" w:rsidRDefault="00AF6639" w:rsidP="00AF6639">
      <w:pPr>
        <w:spacing w:after="0" w:line="360" w:lineRule="auto"/>
        <w:ind w:firstLine="709"/>
        <w:jc w:val="both"/>
        <w:rPr>
          <w:sz w:val="24"/>
          <w:szCs w:val="24"/>
        </w:rPr>
      </w:pPr>
      <w:r w:rsidRPr="00AF6639">
        <w:rPr>
          <w:sz w:val="24"/>
          <w:szCs w:val="24"/>
        </w:rPr>
        <w:t>- Ускоряет репарационные процессы в тканях организма человека.</w:t>
      </w:r>
    </w:p>
    <w:p w:rsidR="00AF6639" w:rsidRPr="00AF6639" w:rsidRDefault="00AF6639" w:rsidP="00AF6639">
      <w:pPr>
        <w:spacing w:after="0" w:line="360" w:lineRule="auto"/>
        <w:ind w:firstLine="709"/>
        <w:jc w:val="both"/>
        <w:rPr>
          <w:sz w:val="24"/>
          <w:szCs w:val="24"/>
        </w:rPr>
      </w:pPr>
      <w:r w:rsidRPr="00AF6639">
        <w:rPr>
          <w:sz w:val="24"/>
          <w:szCs w:val="24"/>
        </w:rPr>
        <w:lastRenderedPageBreak/>
        <w:t>- Улучшает эластические свойства тканей, в т.ч. межпозвоночных дисков.</w:t>
      </w:r>
    </w:p>
    <w:p w:rsidR="00AF6639" w:rsidRPr="00AF6639" w:rsidRDefault="00AF6639" w:rsidP="00AF6639">
      <w:pPr>
        <w:spacing w:after="0" w:line="360" w:lineRule="auto"/>
        <w:ind w:firstLine="709"/>
        <w:jc w:val="both"/>
        <w:rPr>
          <w:sz w:val="24"/>
          <w:szCs w:val="24"/>
        </w:rPr>
      </w:pPr>
      <w:r w:rsidRPr="00AF6639">
        <w:rPr>
          <w:sz w:val="24"/>
          <w:szCs w:val="24"/>
        </w:rPr>
        <w:t>- Способствует ускоренному растворению и выведению различного рода конкрементов, образующихся вследствие нарушений минерального и других обменов.</w:t>
      </w:r>
    </w:p>
    <w:p w:rsidR="00AF6639" w:rsidRPr="00AF6639" w:rsidRDefault="00AF6639" w:rsidP="00AF6639">
      <w:pPr>
        <w:spacing w:after="0" w:line="360" w:lineRule="auto"/>
        <w:ind w:firstLine="709"/>
        <w:jc w:val="both"/>
        <w:rPr>
          <w:sz w:val="24"/>
          <w:szCs w:val="24"/>
        </w:rPr>
      </w:pPr>
      <w:r w:rsidRPr="00AF6639">
        <w:rPr>
          <w:sz w:val="24"/>
          <w:szCs w:val="24"/>
        </w:rPr>
        <w:t>- Оптимизирует уровень вязкости и текучих свойств крови вследствие быстрого попадания жидкости в кровеносное русло.</w:t>
      </w:r>
    </w:p>
    <w:p w:rsidR="00AF6639" w:rsidRPr="00AF6639" w:rsidRDefault="00AF6639" w:rsidP="00AF6639">
      <w:pPr>
        <w:spacing w:after="0" w:line="360" w:lineRule="auto"/>
        <w:ind w:firstLine="709"/>
        <w:jc w:val="both"/>
        <w:rPr>
          <w:sz w:val="24"/>
          <w:szCs w:val="24"/>
        </w:rPr>
      </w:pPr>
      <w:r w:rsidRPr="00AF6639">
        <w:rPr>
          <w:sz w:val="24"/>
          <w:szCs w:val="24"/>
        </w:rPr>
        <w:t xml:space="preserve">- Замечено достаточно быстрое изменение сатурации в пределе 2-3% при употреблении данного продукта (наблюдение проводилась на людях в процессе курения). </w:t>
      </w:r>
    </w:p>
    <w:p w:rsidR="00AF6639" w:rsidRDefault="00AF6639" w:rsidP="00AF6639">
      <w:pPr>
        <w:spacing w:after="0" w:line="360" w:lineRule="auto"/>
        <w:ind w:firstLine="709"/>
        <w:jc w:val="both"/>
        <w:rPr>
          <w:sz w:val="24"/>
          <w:szCs w:val="24"/>
        </w:rPr>
      </w:pPr>
      <w:r w:rsidRPr="00AF6639">
        <w:rPr>
          <w:sz w:val="24"/>
          <w:szCs w:val="24"/>
        </w:rPr>
        <w:t>Данные выводы и заключения сделаны лишь в процессе спорадических наблюдений (n~2</w:t>
      </w:r>
      <w:r>
        <w:rPr>
          <w:sz w:val="24"/>
          <w:szCs w:val="24"/>
        </w:rPr>
        <w:t>5</w:t>
      </w:r>
      <w:r w:rsidRPr="00AF6639">
        <w:rPr>
          <w:sz w:val="24"/>
          <w:szCs w:val="24"/>
        </w:rPr>
        <w:t xml:space="preserve">0) и не подтверждены аргументированной доказательной базой рандомизированных научных исследований и клинических испытаний. </w:t>
      </w:r>
    </w:p>
    <w:p w:rsidR="00AF6639" w:rsidRPr="00AF6639" w:rsidRDefault="00AF6639" w:rsidP="00AF6639">
      <w:pPr>
        <w:spacing w:after="0" w:line="360" w:lineRule="auto"/>
        <w:ind w:firstLine="709"/>
        <w:jc w:val="both"/>
        <w:rPr>
          <w:sz w:val="24"/>
          <w:szCs w:val="24"/>
        </w:rPr>
      </w:pPr>
      <w:r w:rsidRPr="00AF6639">
        <w:rPr>
          <w:sz w:val="24"/>
          <w:szCs w:val="24"/>
        </w:rPr>
        <w:t>Вместе с этим, проведение гидратации организма принципиально</w:t>
      </w:r>
      <w:r>
        <w:rPr>
          <w:sz w:val="24"/>
          <w:szCs w:val="24"/>
        </w:rPr>
        <w:t>,</w:t>
      </w:r>
      <w:r w:rsidRPr="00AF6639">
        <w:rPr>
          <w:sz w:val="24"/>
          <w:szCs w:val="24"/>
        </w:rPr>
        <w:t xml:space="preserve"> как в обычной жизнедеятельности человека для поддержания гомеостаза в организме и профилактики хронического обезвоживания, так и в тренировочном и соревновательном процессах, когда потери жидкости в значительной мере увеличиваются, а порой требуется и быстрая регидратация.</w:t>
      </w:r>
    </w:p>
    <w:p w:rsidR="00D46610" w:rsidRPr="00FA5762" w:rsidRDefault="00D46610" w:rsidP="00FA5762">
      <w:pPr>
        <w:spacing w:after="0" w:line="360" w:lineRule="auto"/>
        <w:ind w:firstLine="709"/>
        <w:jc w:val="both"/>
        <w:rPr>
          <w:sz w:val="24"/>
          <w:szCs w:val="24"/>
        </w:rPr>
      </w:pPr>
    </w:p>
    <w:p w:rsidR="00D46610" w:rsidRDefault="00D46610" w:rsidP="00FA5762">
      <w:pPr>
        <w:spacing w:after="0" w:line="360" w:lineRule="auto"/>
        <w:ind w:firstLine="709"/>
        <w:jc w:val="both"/>
        <w:rPr>
          <w:sz w:val="24"/>
          <w:szCs w:val="24"/>
        </w:rPr>
      </w:pPr>
      <w:r w:rsidRPr="00FA5762">
        <w:rPr>
          <w:sz w:val="24"/>
          <w:szCs w:val="24"/>
        </w:rPr>
        <w:t>Считают целесообразным по возможности фиксировать эффекты от употребления продукт</w:t>
      </w:r>
      <w:r w:rsidR="00E40773">
        <w:rPr>
          <w:sz w:val="24"/>
          <w:szCs w:val="24"/>
        </w:rPr>
        <w:t>а</w:t>
      </w:r>
      <w:r w:rsidRPr="00FA5762">
        <w:rPr>
          <w:sz w:val="24"/>
          <w:szCs w:val="24"/>
        </w:rPr>
        <w:t xml:space="preserve"> или организовывать его применение в виде клинических испытаний</w:t>
      </w:r>
      <w:r w:rsidR="00AF6639">
        <w:rPr>
          <w:sz w:val="24"/>
          <w:szCs w:val="24"/>
        </w:rPr>
        <w:t xml:space="preserve">, </w:t>
      </w:r>
      <w:r w:rsidRPr="00FA5762">
        <w:rPr>
          <w:sz w:val="24"/>
          <w:szCs w:val="24"/>
        </w:rPr>
        <w:t xml:space="preserve"> результаты имеет смысл обсуждать с разработчиком, что позволит проводить </w:t>
      </w:r>
      <w:r w:rsidR="00AF6639">
        <w:rPr>
          <w:sz w:val="24"/>
          <w:szCs w:val="24"/>
        </w:rPr>
        <w:t xml:space="preserve">частотную </w:t>
      </w:r>
      <w:r w:rsidRPr="00FA5762">
        <w:rPr>
          <w:sz w:val="24"/>
          <w:szCs w:val="24"/>
        </w:rPr>
        <w:t>доработку данного продукта и методик его употребления возможно в комплекс</w:t>
      </w:r>
      <w:r w:rsidR="00AF6639">
        <w:rPr>
          <w:sz w:val="24"/>
          <w:szCs w:val="24"/>
        </w:rPr>
        <w:t>е</w:t>
      </w:r>
      <w:r w:rsidRPr="00FA5762">
        <w:rPr>
          <w:sz w:val="24"/>
          <w:szCs w:val="24"/>
        </w:rPr>
        <w:t xml:space="preserve"> с пищевыми добавками или </w:t>
      </w:r>
      <w:r w:rsidR="00AF6639">
        <w:rPr>
          <w:sz w:val="24"/>
          <w:szCs w:val="24"/>
        </w:rPr>
        <w:t xml:space="preserve">мед. </w:t>
      </w:r>
      <w:r w:rsidRPr="00FA5762">
        <w:rPr>
          <w:sz w:val="24"/>
          <w:szCs w:val="24"/>
        </w:rPr>
        <w:t>препаратами.</w:t>
      </w:r>
    </w:p>
    <w:p w:rsidR="003B473E" w:rsidRDefault="003B473E" w:rsidP="00FA5762">
      <w:pPr>
        <w:spacing w:after="0" w:line="360" w:lineRule="auto"/>
        <w:ind w:firstLine="709"/>
        <w:jc w:val="both"/>
        <w:rPr>
          <w:sz w:val="24"/>
          <w:szCs w:val="24"/>
        </w:rPr>
      </w:pPr>
    </w:p>
    <w:p w:rsidR="001419B0" w:rsidRDefault="00CA54EB" w:rsidP="00FA5762">
      <w:pPr>
        <w:spacing w:after="0" w:line="360" w:lineRule="auto"/>
        <w:ind w:firstLine="709"/>
        <w:jc w:val="both"/>
        <w:rPr>
          <w:b/>
          <w:sz w:val="24"/>
          <w:szCs w:val="24"/>
        </w:rPr>
      </w:pPr>
      <w:r w:rsidRPr="001419B0">
        <w:rPr>
          <w:b/>
          <w:sz w:val="24"/>
          <w:szCs w:val="24"/>
        </w:rPr>
        <w:t>Отдельно стоит рассмотреть применение структурированной воды ТРИВИА в рамках развивающейся пандемии</w:t>
      </w:r>
      <w:r w:rsidR="00A62956">
        <w:rPr>
          <w:b/>
          <w:sz w:val="24"/>
          <w:szCs w:val="24"/>
        </w:rPr>
        <w:t xml:space="preserve"> короновируса</w:t>
      </w:r>
      <w:r w:rsidRPr="001419B0">
        <w:rPr>
          <w:b/>
          <w:sz w:val="24"/>
          <w:szCs w:val="24"/>
        </w:rPr>
        <w:t xml:space="preserve">. </w:t>
      </w:r>
    </w:p>
    <w:p w:rsidR="00CA54EB" w:rsidRDefault="00CA54EB" w:rsidP="00FA5762">
      <w:pPr>
        <w:spacing w:after="0" w:line="360" w:lineRule="auto"/>
        <w:ind w:firstLine="709"/>
        <w:jc w:val="both"/>
        <w:rPr>
          <w:sz w:val="24"/>
          <w:szCs w:val="24"/>
        </w:rPr>
      </w:pPr>
      <w:r>
        <w:rPr>
          <w:sz w:val="24"/>
          <w:szCs w:val="24"/>
        </w:rPr>
        <w:t xml:space="preserve">Для целей использования разработано три </w:t>
      </w:r>
      <w:r w:rsidR="00E40773">
        <w:rPr>
          <w:sz w:val="24"/>
          <w:szCs w:val="24"/>
        </w:rPr>
        <w:t xml:space="preserve">пробных </w:t>
      </w:r>
      <w:r>
        <w:rPr>
          <w:sz w:val="24"/>
          <w:szCs w:val="24"/>
        </w:rPr>
        <w:t>продукта</w:t>
      </w:r>
      <w:r w:rsidR="00E40773">
        <w:rPr>
          <w:sz w:val="24"/>
          <w:szCs w:val="24"/>
        </w:rPr>
        <w:t xml:space="preserve"> различного частотного спектра</w:t>
      </w:r>
      <w:r>
        <w:rPr>
          <w:sz w:val="24"/>
          <w:szCs w:val="24"/>
        </w:rPr>
        <w:t>:</w:t>
      </w:r>
    </w:p>
    <w:p w:rsidR="00883FBD" w:rsidRDefault="00883FBD" w:rsidP="001419B0">
      <w:pPr>
        <w:pStyle w:val="a3"/>
        <w:numPr>
          <w:ilvl w:val="0"/>
          <w:numId w:val="2"/>
        </w:numPr>
        <w:spacing w:after="0" w:line="360" w:lineRule="auto"/>
        <w:ind w:left="142" w:firstLine="567"/>
        <w:jc w:val="both"/>
        <w:rPr>
          <w:sz w:val="24"/>
          <w:szCs w:val="24"/>
        </w:rPr>
      </w:pPr>
      <w:r w:rsidRPr="001419B0">
        <w:rPr>
          <w:b/>
          <w:sz w:val="24"/>
          <w:szCs w:val="24"/>
        </w:rPr>
        <w:t xml:space="preserve">– Это </w:t>
      </w:r>
      <w:r w:rsidR="00CA54EB" w:rsidRPr="001419B0">
        <w:rPr>
          <w:b/>
          <w:sz w:val="24"/>
          <w:szCs w:val="24"/>
        </w:rPr>
        <w:t>«Маркер»</w:t>
      </w:r>
      <w:r w:rsidR="00CA54EB" w:rsidRPr="00883FBD">
        <w:rPr>
          <w:sz w:val="24"/>
          <w:szCs w:val="24"/>
        </w:rPr>
        <w:t xml:space="preserve"> - вода с резонансным частотным диапазоном</w:t>
      </w:r>
      <w:r w:rsidRPr="00883FBD">
        <w:rPr>
          <w:sz w:val="24"/>
          <w:szCs w:val="24"/>
        </w:rPr>
        <w:t xml:space="preserve">, </w:t>
      </w:r>
      <w:r w:rsidR="00CA54EB" w:rsidRPr="00883FBD">
        <w:rPr>
          <w:sz w:val="24"/>
          <w:szCs w:val="24"/>
        </w:rPr>
        <w:t xml:space="preserve"> </w:t>
      </w:r>
      <w:r w:rsidR="00E40773">
        <w:rPr>
          <w:sz w:val="24"/>
          <w:szCs w:val="24"/>
        </w:rPr>
        <w:t xml:space="preserve">всего </w:t>
      </w:r>
      <w:r w:rsidR="00CA54EB" w:rsidRPr="00883FBD">
        <w:rPr>
          <w:sz w:val="24"/>
          <w:szCs w:val="24"/>
        </w:rPr>
        <w:t>сегмента коронавирусов</w:t>
      </w:r>
      <w:r w:rsidR="003B473E" w:rsidRPr="00883FBD">
        <w:rPr>
          <w:sz w:val="24"/>
          <w:szCs w:val="24"/>
        </w:rPr>
        <w:t xml:space="preserve">,  именно его белковой оболочки, которой он цепляет клетку и благодаря которой антитела не могут прикрепиться к вирусу </w:t>
      </w:r>
      <w:r w:rsidR="00CA54EB" w:rsidRPr="00883FBD">
        <w:rPr>
          <w:sz w:val="24"/>
          <w:szCs w:val="24"/>
        </w:rPr>
        <w:t xml:space="preserve">. </w:t>
      </w:r>
      <w:r w:rsidRPr="00883FBD">
        <w:rPr>
          <w:sz w:val="24"/>
          <w:szCs w:val="24"/>
        </w:rPr>
        <w:t>Но вирусная внутренняя часть даже находясь в белковой оболочке все равно имеет частотно-резонансный фантом (след)</w:t>
      </w:r>
      <w:r w:rsidR="00E40773">
        <w:rPr>
          <w:sz w:val="24"/>
          <w:szCs w:val="24"/>
        </w:rPr>
        <w:t xml:space="preserve"> отличный от оболочки</w:t>
      </w:r>
      <w:r w:rsidRPr="00883FBD">
        <w:rPr>
          <w:sz w:val="24"/>
          <w:szCs w:val="24"/>
        </w:rPr>
        <w:t xml:space="preserve">, который при определенных условиях можно запустить в резонанс и тем самым привести в резонансную вибрацию весь вирус и тем самым </w:t>
      </w:r>
      <w:r w:rsidRPr="00883FBD">
        <w:rPr>
          <w:sz w:val="24"/>
          <w:szCs w:val="24"/>
          <w:lang w:val="en-US"/>
        </w:rPr>
        <w:t>S</w:t>
      </w:r>
      <w:r w:rsidRPr="00883FBD">
        <w:rPr>
          <w:sz w:val="24"/>
          <w:szCs w:val="24"/>
        </w:rPr>
        <w:t xml:space="preserve">-белок будет иметь уже отличную от начального состояния вибрацию. Это позволит начать с ним </w:t>
      </w:r>
      <w:r w:rsidRPr="00883FBD">
        <w:rPr>
          <w:sz w:val="24"/>
          <w:szCs w:val="24"/>
        </w:rPr>
        <w:lastRenderedPageBreak/>
        <w:t xml:space="preserve">борьбу антител. Т.к. частоты подбираются по определенной методике, то они имеют значительно более широкий диапазон, чем он должен быть. Поэтому применение данной воды запускает процесс идентификации но здесь кроме это есть еще достаточно много факторов, которые надо учесть. И это только при применении и отслеживании результатов.  </w:t>
      </w:r>
    </w:p>
    <w:p w:rsidR="00883FBD" w:rsidRDefault="00883FBD" w:rsidP="001419B0">
      <w:pPr>
        <w:pStyle w:val="a3"/>
        <w:numPr>
          <w:ilvl w:val="0"/>
          <w:numId w:val="2"/>
        </w:numPr>
        <w:spacing w:after="0" w:line="360" w:lineRule="auto"/>
        <w:ind w:left="0" w:firstLine="709"/>
        <w:jc w:val="both"/>
        <w:rPr>
          <w:sz w:val="24"/>
          <w:szCs w:val="24"/>
        </w:rPr>
      </w:pPr>
      <w:r w:rsidRPr="001419B0">
        <w:rPr>
          <w:b/>
          <w:sz w:val="24"/>
          <w:szCs w:val="24"/>
        </w:rPr>
        <w:t>Это «Вода +».</w:t>
      </w:r>
      <w:r>
        <w:rPr>
          <w:sz w:val="24"/>
          <w:szCs w:val="24"/>
        </w:rPr>
        <w:t xml:space="preserve"> Вода имеет верхний предел частотного спектра «активной» здоровой клетки. Достаточно быстро формирует разжижение крови, разделение ее компонентов, восстанавливает капиллярное снабжение </w:t>
      </w:r>
      <w:r w:rsidR="00AC420D">
        <w:rPr>
          <w:sz w:val="24"/>
          <w:szCs w:val="24"/>
        </w:rPr>
        <w:t>и имеет максимальный иммуномодулирующий эффект.</w:t>
      </w:r>
    </w:p>
    <w:p w:rsidR="00AC420D" w:rsidRDefault="00AC420D" w:rsidP="001419B0">
      <w:pPr>
        <w:pStyle w:val="a3"/>
        <w:numPr>
          <w:ilvl w:val="0"/>
          <w:numId w:val="2"/>
        </w:numPr>
        <w:spacing w:after="0" w:line="360" w:lineRule="auto"/>
        <w:ind w:left="0" w:firstLine="709"/>
        <w:jc w:val="both"/>
        <w:rPr>
          <w:sz w:val="24"/>
          <w:szCs w:val="24"/>
        </w:rPr>
      </w:pPr>
      <w:r w:rsidRPr="001419B0">
        <w:rPr>
          <w:b/>
          <w:sz w:val="24"/>
          <w:szCs w:val="24"/>
        </w:rPr>
        <w:t>Вода ТРИВИА (общая)</w:t>
      </w:r>
      <w:r>
        <w:rPr>
          <w:sz w:val="24"/>
          <w:szCs w:val="24"/>
        </w:rPr>
        <w:t xml:space="preserve"> – это вода для повседневного употребления в количестве 25-30 мл. на 1 кг веса человека в день. </w:t>
      </w:r>
    </w:p>
    <w:p w:rsidR="002634D1" w:rsidRDefault="002634D1" w:rsidP="00AC420D">
      <w:pPr>
        <w:pStyle w:val="a3"/>
        <w:spacing w:after="0" w:line="360" w:lineRule="auto"/>
        <w:ind w:left="1069"/>
        <w:jc w:val="both"/>
        <w:rPr>
          <w:sz w:val="24"/>
          <w:szCs w:val="24"/>
        </w:rPr>
      </w:pPr>
    </w:p>
    <w:p w:rsidR="00AC420D" w:rsidRPr="00E40773" w:rsidRDefault="00AC420D" w:rsidP="001419B0">
      <w:pPr>
        <w:pStyle w:val="a3"/>
        <w:spacing w:after="0" w:line="360" w:lineRule="auto"/>
        <w:ind w:left="0" w:firstLine="1069"/>
        <w:jc w:val="both"/>
        <w:rPr>
          <w:b/>
          <w:i/>
          <w:sz w:val="24"/>
          <w:szCs w:val="24"/>
          <w:u w:val="single"/>
        </w:rPr>
      </w:pPr>
      <w:r w:rsidRPr="00E40773">
        <w:rPr>
          <w:b/>
          <w:i/>
          <w:sz w:val="24"/>
          <w:szCs w:val="24"/>
          <w:u w:val="single"/>
        </w:rPr>
        <w:t xml:space="preserve">Врачи сегодня умалчиваю об основном: причина начала всех болезней в человеке – это хроническое </w:t>
      </w:r>
      <w:r w:rsidR="00E40773" w:rsidRPr="00E40773">
        <w:rPr>
          <w:b/>
          <w:i/>
          <w:sz w:val="24"/>
          <w:szCs w:val="24"/>
          <w:u w:val="single"/>
        </w:rPr>
        <w:t xml:space="preserve">бессознательное </w:t>
      </w:r>
      <w:r w:rsidRPr="00E40773">
        <w:rPr>
          <w:b/>
          <w:i/>
          <w:sz w:val="24"/>
          <w:szCs w:val="24"/>
          <w:u w:val="single"/>
        </w:rPr>
        <w:t xml:space="preserve">обезвоживание организма. </w:t>
      </w:r>
    </w:p>
    <w:p w:rsidR="00E40773" w:rsidRDefault="00E40773" w:rsidP="001419B0">
      <w:pPr>
        <w:pStyle w:val="a3"/>
        <w:spacing w:after="0" w:line="360" w:lineRule="auto"/>
        <w:ind w:left="0" w:firstLine="1069"/>
        <w:jc w:val="both"/>
        <w:rPr>
          <w:sz w:val="24"/>
          <w:szCs w:val="24"/>
        </w:rPr>
      </w:pPr>
    </w:p>
    <w:p w:rsidR="00AC420D" w:rsidRDefault="00AC420D" w:rsidP="001419B0">
      <w:pPr>
        <w:pStyle w:val="a3"/>
        <w:spacing w:after="0" w:line="360" w:lineRule="auto"/>
        <w:ind w:left="0" w:firstLine="1069"/>
        <w:jc w:val="both"/>
        <w:rPr>
          <w:sz w:val="24"/>
          <w:szCs w:val="24"/>
        </w:rPr>
      </w:pPr>
      <w:r w:rsidRPr="00AC420D">
        <w:rPr>
          <w:b/>
          <w:bCs/>
          <w:sz w:val="24"/>
          <w:szCs w:val="24"/>
        </w:rPr>
        <w:t>Схематично, последствия нарастающего в течение жизни хронического обезвоживания, можно выразить следующим образом:</w:t>
      </w:r>
      <w:r w:rsidRPr="00AC420D">
        <w:rPr>
          <w:sz w:val="24"/>
          <w:szCs w:val="24"/>
        </w:rPr>
        <w:t> </w:t>
      </w:r>
      <w:r>
        <w:rPr>
          <w:sz w:val="24"/>
          <w:szCs w:val="24"/>
        </w:rPr>
        <w:t xml:space="preserve"> </w:t>
      </w:r>
    </w:p>
    <w:p w:rsidR="00AC420D" w:rsidRPr="00883FBD" w:rsidRDefault="00AC420D" w:rsidP="001419B0">
      <w:pPr>
        <w:pStyle w:val="a3"/>
        <w:spacing w:after="0" w:line="360" w:lineRule="auto"/>
        <w:ind w:left="0" w:firstLine="1069"/>
        <w:jc w:val="both"/>
        <w:rPr>
          <w:sz w:val="24"/>
          <w:szCs w:val="24"/>
        </w:rPr>
      </w:pPr>
      <w:r w:rsidRPr="00AC420D">
        <w:rPr>
          <w:b/>
          <w:bCs/>
          <w:sz w:val="24"/>
          <w:szCs w:val="24"/>
        </w:rPr>
        <w:t xml:space="preserve">Нарастающее хроническое обезвоживание —— нарушение энергетических и </w:t>
      </w:r>
      <w:r w:rsidR="00E40773">
        <w:rPr>
          <w:b/>
          <w:bCs/>
          <w:sz w:val="24"/>
          <w:szCs w:val="24"/>
        </w:rPr>
        <w:t>обменных процессов в клетках ——</w:t>
      </w:r>
      <w:r w:rsidRPr="00AC420D">
        <w:rPr>
          <w:b/>
          <w:bCs/>
          <w:sz w:val="24"/>
          <w:szCs w:val="24"/>
        </w:rPr>
        <w:t xml:space="preserve"> зашлакованность организма —— полиморфная симптоматика ( пограничные состояния )—– дегенеративные заболевания ( локальные, системные, общие) —— осложнения дегенеративных заболеваний (нарушение функции, инфаркты, инсульты) —— инвалидизация —– падение иммунитета, переходящее в иммунодефицит —— множественные инфекции, злокачественные новообразования ——</w:t>
      </w:r>
      <w:r w:rsidR="00E40773">
        <w:rPr>
          <w:b/>
          <w:bCs/>
          <w:sz w:val="24"/>
          <w:szCs w:val="24"/>
        </w:rPr>
        <w:t xml:space="preserve"> </w:t>
      </w:r>
      <w:r w:rsidRPr="00AC420D">
        <w:rPr>
          <w:b/>
          <w:bCs/>
          <w:sz w:val="24"/>
          <w:szCs w:val="24"/>
        </w:rPr>
        <w:t>истощение организма ( амилоидоз, сепсис, метастазирование) —— преждевременный летальный исход.</w:t>
      </w:r>
    </w:p>
    <w:p w:rsidR="000E4EE3" w:rsidRDefault="00AC420D" w:rsidP="001419B0">
      <w:pPr>
        <w:spacing w:after="0" w:line="360" w:lineRule="auto"/>
        <w:ind w:firstLine="1069"/>
        <w:jc w:val="both"/>
        <w:rPr>
          <w:sz w:val="24"/>
          <w:szCs w:val="24"/>
        </w:rPr>
      </w:pPr>
      <w:r>
        <w:rPr>
          <w:sz w:val="24"/>
          <w:szCs w:val="24"/>
        </w:rPr>
        <w:tab/>
      </w:r>
    </w:p>
    <w:p w:rsidR="00883FBD" w:rsidRDefault="00AC420D" w:rsidP="001419B0">
      <w:pPr>
        <w:spacing w:after="0" w:line="360" w:lineRule="auto"/>
        <w:ind w:firstLine="1069"/>
        <w:jc w:val="both"/>
        <w:rPr>
          <w:sz w:val="24"/>
          <w:szCs w:val="24"/>
        </w:rPr>
      </w:pPr>
      <w:r>
        <w:rPr>
          <w:sz w:val="24"/>
          <w:szCs w:val="24"/>
        </w:rPr>
        <w:t xml:space="preserve">Это </w:t>
      </w:r>
      <w:r w:rsidR="000E4EE3">
        <w:rPr>
          <w:sz w:val="24"/>
          <w:szCs w:val="24"/>
        </w:rPr>
        <w:t xml:space="preserve">на сегодня основная </w:t>
      </w:r>
      <w:r>
        <w:rPr>
          <w:sz w:val="24"/>
          <w:szCs w:val="24"/>
        </w:rPr>
        <w:t>причин</w:t>
      </w:r>
      <w:r w:rsidR="000E4EE3">
        <w:rPr>
          <w:sz w:val="24"/>
          <w:szCs w:val="24"/>
        </w:rPr>
        <w:t>а</w:t>
      </w:r>
      <w:r>
        <w:rPr>
          <w:sz w:val="24"/>
          <w:szCs w:val="24"/>
        </w:rPr>
        <w:t xml:space="preserve">, почему в большей степени </w:t>
      </w:r>
      <w:r w:rsidR="000E4EE3">
        <w:rPr>
          <w:sz w:val="24"/>
          <w:szCs w:val="24"/>
        </w:rPr>
        <w:t xml:space="preserve">от короновируса </w:t>
      </w:r>
      <w:r>
        <w:rPr>
          <w:sz w:val="24"/>
          <w:szCs w:val="24"/>
        </w:rPr>
        <w:t>страдает старшее поколение</w:t>
      </w:r>
      <w:r w:rsidR="000E4EE3">
        <w:rPr>
          <w:sz w:val="24"/>
          <w:szCs w:val="24"/>
        </w:rPr>
        <w:t xml:space="preserve">, </w:t>
      </w:r>
      <w:r>
        <w:rPr>
          <w:sz w:val="24"/>
          <w:szCs w:val="24"/>
        </w:rPr>
        <w:t xml:space="preserve"> имеющее </w:t>
      </w:r>
      <w:r w:rsidR="000E4EE3">
        <w:rPr>
          <w:sz w:val="24"/>
          <w:szCs w:val="24"/>
        </w:rPr>
        <w:t xml:space="preserve">много </w:t>
      </w:r>
      <w:r>
        <w:rPr>
          <w:sz w:val="24"/>
          <w:szCs w:val="24"/>
        </w:rPr>
        <w:t xml:space="preserve"> доп</w:t>
      </w:r>
      <w:r w:rsidR="000E4EE3">
        <w:rPr>
          <w:sz w:val="24"/>
          <w:szCs w:val="24"/>
        </w:rPr>
        <w:t xml:space="preserve">олнительных </w:t>
      </w:r>
      <w:r>
        <w:rPr>
          <w:sz w:val="24"/>
          <w:szCs w:val="24"/>
        </w:rPr>
        <w:t>заболеваний.</w:t>
      </w:r>
    </w:p>
    <w:p w:rsidR="000E4EE3" w:rsidRDefault="000E4EE3" w:rsidP="002634D1">
      <w:pPr>
        <w:spacing w:after="0" w:line="360" w:lineRule="auto"/>
        <w:ind w:firstLine="709"/>
        <w:jc w:val="both"/>
        <w:rPr>
          <w:b/>
          <w:bCs/>
          <w:sz w:val="24"/>
          <w:szCs w:val="24"/>
        </w:rPr>
      </w:pPr>
    </w:p>
    <w:p w:rsidR="00AC420D" w:rsidRPr="002634D1" w:rsidRDefault="002634D1" w:rsidP="002634D1">
      <w:pPr>
        <w:spacing w:after="0" w:line="360" w:lineRule="auto"/>
        <w:ind w:firstLine="709"/>
        <w:jc w:val="both"/>
        <w:rPr>
          <w:sz w:val="24"/>
          <w:szCs w:val="24"/>
        </w:rPr>
      </w:pPr>
      <w:r>
        <w:rPr>
          <w:b/>
          <w:bCs/>
          <w:sz w:val="24"/>
          <w:szCs w:val="24"/>
        </w:rPr>
        <w:t>Могу только констатировать факт</w:t>
      </w:r>
      <w:r w:rsidR="000E4EE3">
        <w:rPr>
          <w:b/>
          <w:bCs/>
          <w:sz w:val="24"/>
          <w:szCs w:val="24"/>
        </w:rPr>
        <w:t>ы</w:t>
      </w:r>
      <w:r>
        <w:rPr>
          <w:b/>
          <w:bCs/>
          <w:sz w:val="24"/>
          <w:szCs w:val="24"/>
        </w:rPr>
        <w:t>: с</w:t>
      </w:r>
      <w:r w:rsidR="00AC420D" w:rsidRPr="002634D1">
        <w:rPr>
          <w:b/>
          <w:bCs/>
          <w:sz w:val="24"/>
          <w:szCs w:val="24"/>
        </w:rPr>
        <w:t>истематическое, ежедневное употребление</w:t>
      </w:r>
      <w:r>
        <w:rPr>
          <w:b/>
          <w:bCs/>
          <w:sz w:val="24"/>
          <w:szCs w:val="24"/>
        </w:rPr>
        <w:t xml:space="preserve"> структурированной </w:t>
      </w:r>
      <w:r w:rsidR="00AC420D" w:rsidRPr="002634D1">
        <w:rPr>
          <w:b/>
          <w:bCs/>
          <w:sz w:val="24"/>
          <w:szCs w:val="24"/>
        </w:rPr>
        <w:t xml:space="preserve"> чистой воды</w:t>
      </w:r>
      <w:r>
        <w:rPr>
          <w:b/>
          <w:bCs/>
          <w:sz w:val="24"/>
          <w:szCs w:val="24"/>
        </w:rPr>
        <w:t xml:space="preserve"> ТРИВИА</w:t>
      </w:r>
      <w:r w:rsidR="00AC420D" w:rsidRPr="002634D1">
        <w:rPr>
          <w:b/>
          <w:bCs/>
          <w:sz w:val="24"/>
          <w:szCs w:val="24"/>
        </w:rPr>
        <w:t>, в объеме, в среднем не менее 2-2,5 литров ( 30 мл на кг веса), способствует постепенному исчезновению многих перечисленных симптомов, или значительному сглаживанию сформировавшихся болезней.</w:t>
      </w:r>
    </w:p>
    <w:p w:rsidR="00AC420D" w:rsidRPr="002634D1" w:rsidRDefault="00AC420D" w:rsidP="002634D1">
      <w:pPr>
        <w:spacing w:after="0" w:line="360" w:lineRule="auto"/>
        <w:ind w:firstLine="709"/>
        <w:jc w:val="both"/>
        <w:rPr>
          <w:sz w:val="24"/>
          <w:szCs w:val="24"/>
        </w:rPr>
      </w:pPr>
      <w:r w:rsidRPr="002634D1">
        <w:rPr>
          <w:sz w:val="24"/>
          <w:szCs w:val="24"/>
        </w:rPr>
        <w:lastRenderedPageBreak/>
        <w:t>Именно</w:t>
      </w:r>
      <w:r w:rsidR="002634D1">
        <w:rPr>
          <w:sz w:val="24"/>
          <w:szCs w:val="24"/>
        </w:rPr>
        <w:t xml:space="preserve"> структурированной </w:t>
      </w:r>
      <w:r w:rsidRPr="002634D1">
        <w:rPr>
          <w:sz w:val="24"/>
          <w:szCs w:val="24"/>
        </w:rPr>
        <w:t xml:space="preserve">чистой воды, а не </w:t>
      </w:r>
      <w:r w:rsidR="002634D1">
        <w:rPr>
          <w:sz w:val="24"/>
          <w:szCs w:val="24"/>
        </w:rPr>
        <w:t xml:space="preserve">воды, </w:t>
      </w:r>
      <w:r w:rsidRPr="002634D1">
        <w:rPr>
          <w:sz w:val="24"/>
          <w:szCs w:val="24"/>
        </w:rPr>
        <w:t>напитков или жидкостей вообще. Газированные напитки типа колы, кофеин содержащие напитки (черный чай, кофе) и алкоголь, поступая в организм, только усиливают выделительную функцию почек и увеличивают дефицит воды.</w:t>
      </w:r>
    </w:p>
    <w:p w:rsidR="00AC420D" w:rsidRPr="002634D1" w:rsidRDefault="00AC420D" w:rsidP="002634D1">
      <w:pPr>
        <w:spacing w:after="0" w:line="360" w:lineRule="auto"/>
        <w:ind w:firstLine="709"/>
        <w:jc w:val="both"/>
        <w:rPr>
          <w:sz w:val="24"/>
          <w:szCs w:val="24"/>
        </w:rPr>
      </w:pPr>
      <w:r w:rsidRPr="002634D1">
        <w:rPr>
          <w:b/>
          <w:bCs/>
          <w:sz w:val="24"/>
          <w:szCs w:val="24"/>
        </w:rPr>
        <w:t>Процесс насыщения организма водой, при</w:t>
      </w:r>
      <w:r w:rsidRPr="002634D1">
        <w:rPr>
          <w:sz w:val="24"/>
          <w:szCs w:val="24"/>
        </w:rPr>
        <w:t> </w:t>
      </w:r>
      <w:r w:rsidRPr="002634D1">
        <w:rPr>
          <w:b/>
          <w:bCs/>
          <w:sz w:val="24"/>
          <w:szCs w:val="24"/>
        </w:rPr>
        <w:t>непроизвольном хроническом обезвоживании</w:t>
      </w:r>
      <w:r w:rsidRPr="002634D1">
        <w:rPr>
          <w:sz w:val="24"/>
          <w:szCs w:val="24"/>
        </w:rPr>
        <w:t>, </w:t>
      </w:r>
      <w:r w:rsidRPr="002634D1">
        <w:rPr>
          <w:b/>
          <w:bCs/>
          <w:sz w:val="24"/>
          <w:szCs w:val="24"/>
        </w:rPr>
        <w:t xml:space="preserve">должен носить плавный постепенный характер, и должен занимать не менее </w:t>
      </w:r>
      <w:r w:rsidR="002634D1">
        <w:rPr>
          <w:b/>
          <w:bCs/>
          <w:sz w:val="24"/>
          <w:szCs w:val="24"/>
        </w:rPr>
        <w:t>6-7</w:t>
      </w:r>
      <w:r w:rsidRPr="002634D1">
        <w:rPr>
          <w:b/>
          <w:bCs/>
          <w:sz w:val="24"/>
          <w:szCs w:val="24"/>
        </w:rPr>
        <w:t xml:space="preserve"> месяцев.</w:t>
      </w:r>
    </w:p>
    <w:p w:rsidR="00AC420D" w:rsidRPr="0001611A" w:rsidRDefault="002634D1" w:rsidP="00FA5762">
      <w:pPr>
        <w:spacing w:after="0" w:line="360" w:lineRule="auto"/>
        <w:ind w:firstLine="709"/>
        <w:jc w:val="both"/>
        <w:rPr>
          <w:b/>
          <w:sz w:val="24"/>
          <w:szCs w:val="24"/>
          <w:u w:val="single"/>
        </w:rPr>
      </w:pPr>
      <w:r w:rsidRPr="0001611A">
        <w:rPr>
          <w:b/>
          <w:sz w:val="24"/>
          <w:szCs w:val="24"/>
          <w:u w:val="single"/>
        </w:rPr>
        <w:t>Употребление большого количества воды и правильное увлажнение имеет решающее значение для вашей иммунной системы, кровообращения, нервной системы и всех органов. Хроническое обезвоживание может привести к слишком большому количеству гистамина в вашем организме.</w:t>
      </w:r>
    </w:p>
    <w:p w:rsidR="000E4EE3" w:rsidRDefault="000E4EE3" w:rsidP="00FA5762">
      <w:pPr>
        <w:spacing w:after="0" w:line="360" w:lineRule="auto"/>
        <w:ind w:firstLine="709"/>
        <w:jc w:val="both"/>
        <w:rPr>
          <w:b/>
          <w:sz w:val="24"/>
          <w:szCs w:val="24"/>
        </w:rPr>
      </w:pPr>
    </w:p>
    <w:p w:rsidR="002634D1" w:rsidRDefault="000E4EE3" w:rsidP="00FA5762">
      <w:pPr>
        <w:spacing w:after="0" w:line="360" w:lineRule="auto"/>
        <w:ind w:firstLine="709"/>
        <w:jc w:val="both"/>
        <w:rPr>
          <w:b/>
          <w:sz w:val="24"/>
          <w:szCs w:val="24"/>
        </w:rPr>
      </w:pPr>
      <w:r>
        <w:rPr>
          <w:b/>
          <w:sz w:val="24"/>
          <w:szCs w:val="24"/>
        </w:rPr>
        <w:t>Человек – это 80 % вода, 20% энергия.</w:t>
      </w:r>
    </w:p>
    <w:p w:rsidR="000E4EE3" w:rsidRDefault="000E4EE3" w:rsidP="00FA5762">
      <w:pPr>
        <w:spacing w:after="0" w:line="360" w:lineRule="auto"/>
        <w:ind w:firstLine="709"/>
        <w:jc w:val="both"/>
        <w:rPr>
          <w:sz w:val="24"/>
          <w:szCs w:val="24"/>
        </w:rPr>
      </w:pPr>
    </w:p>
    <w:p w:rsidR="000E4EE3" w:rsidRDefault="004B15F9" w:rsidP="00FA5762">
      <w:pPr>
        <w:spacing w:after="0" w:line="360" w:lineRule="auto"/>
        <w:ind w:firstLine="709"/>
        <w:jc w:val="both"/>
        <w:rPr>
          <w:sz w:val="24"/>
          <w:szCs w:val="24"/>
        </w:rPr>
      </w:pPr>
      <w:r w:rsidRPr="004B15F9">
        <w:rPr>
          <w:sz w:val="24"/>
          <w:szCs w:val="24"/>
        </w:rPr>
        <w:t>В настоящее время многими учёными подтверждается тот факт, что все биохимические процессы в клетке совершаются при определённых ритмах (вибрациях) клеточной мембраны, внутриклеточных морфологических структур и образований по строгим законам физики живого и любые изменения вибраций морфологических структур ведут к поломке хода биохимических реакций в клетке с последующей реализацией на физическом уровне организма, с проявлением той или другой патологии.</w:t>
      </w:r>
    </w:p>
    <w:p w:rsidR="000E4EE3" w:rsidRDefault="004B15F9" w:rsidP="00FA5762">
      <w:pPr>
        <w:spacing w:after="0" w:line="360" w:lineRule="auto"/>
        <w:ind w:firstLine="709"/>
        <w:jc w:val="both"/>
        <w:rPr>
          <w:sz w:val="24"/>
          <w:szCs w:val="24"/>
        </w:rPr>
      </w:pPr>
      <w:r w:rsidRPr="004B15F9">
        <w:rPr>
          <w:sz w:val="24"/>
          <w:szCs w:val="24"/>
        </w:rPr>
        <w:t xml:space="preserve">В рамках </w:t>
      </w:r>
      <w:r w:rsidR="000E4EE3">
        <w:rPr>
          <w:sz w:val="24"/>
          <w:szCs w:val="24"/>
        </w:rPr>
        <w:t>нашей теории и технологии</w:t>
      </w:r>
      <w:r w:rsidRPr="004B15F9">
        <w:rPr>
          <w:sz w:val="24"/>
          <w:szCs w:val="24"/>
        </w:rPr>
        <w:t xml:space="preserve"> разработан ряд моделей, в основе которых лежит представление о существовании электромагнитного информационного каркаса Организма</w:t>
      </w:r>
      <w:r w:rsidR="000E4EE3">
        <w:rPr>
          <w:sz w:val="24"/>
          <w:szCs w:val="24"/>
        </w:rPr>
        <w:t xml:space="preserve"> человека</w:t>
      </w:r>
      <w:r w:rsidRPr="004B15F9">
        <w:rPr>
          <w:sz w:val="24"/>
          <w:szCs w:val="24"/>
        </w:rPr>
        <w:t xml:space="preserve">, формирующегося в результате когерентного взаимодействия излучения и клеточных структур. </w:t>
      </w:r>
      <w:r w:rsidR="000E4EE3">
        <w:rPr>
          <w:sz w:val="24"/>
          <w:szCs w:val="24"/>
        </w:rPr>
        <w:t xml:space="preserve"> </w:t>
      </w:r>
      <w:r w:rsidRPr="004B15F9">
        <w:rPr>
          <w:sz w:val="24"/>
          <w:szCs w:val="24"/>
        </w:rPr>
        <w:t>Так, например, для живой клетки характерны автономия и получение энергии из окружающей Среды. С другой стороны, энергетический обмен системы с внешней средой предполагает включение этой системы в среду, что, в свою очередь, отрицает автономию.</w:t>
      </w:r>
    </w:p>
    <w:p w:rsidR="004B15F9" w:rsidRDefault="004B15F9" w:rsidP="00FA5762">
      <w:pPr>
        <w:spacing w:after="0" w:line="360" w:lineRule="auto"/>
        <w:ind w:firstLine="709"/>
        <w:jc w:val="both"/>
        <w:rPr>
          <w:sz w:val="24"/>
          <w:szCs w:val="24"/>
        </w:rPr>
      </w:pPr>
      <w:r w:rsidRPr="004B15F9">
        <w:rPr>
          <w:sz w:val="24"/>
          <w:szCs w:val="24"/>
        </w:rPr>
        <w:t>В процессе эволюции живой материи Природа использовала в качестве основы колебательно-волновой принцип.</w:t>
      </w:r>
    </w:p>
    <w:p w:rsidR="000E4EE3" w:rsidRDefault="004B15F9" w:rsidP="000E4EE3">
      <w:pPr>
        <w:spacing w:after="0" w:line="360" w:lineRule="auto"/>
        <w:ind w:firstLine="708"/>
        <w:jc w:val="both"/>
        <w:rPr>
          <w:sz w:val="24"/>
          <w:szCs w:val="24"/>
        </w:rPr>
      </w:pPr>
      <w:r w:rsidRPr="004B15F9">
        <w:rPr>
          <w:sz w:val="24"/>
          <w:szCs w:val="24"/>
        </w:rPr>
        <w:t xml:space="preserve">Из физики известно, что автоколебательные системы обладают устойчивостью по отношению к внешним воздействиям и в то же время способны откликаться на таковые, если их характеристики совпадают с собственными характеристиками этих систем. Явление получило название резонанса и означает возможность энергетического обмена </w:t>
      </w:r>
      <w:r w:rsidRPr="004B15F9">
        <w:rPr>
          <w:sz w:val="24"/>
          <w:szCs w:val="24"/>
        </w:rPr>
        <w:lastRenderedPageBreak/>
        <w:t>колебательной системы с внешней средой при совпадении частоты воздействия с собственной частотой колебательной системы. В то же время система совершенно не воспринимает энергетические потоки, промодулированные другими частотами, "чуждыми" этой системе. Если такое предположение верно, то у всякой биологической клетки или другой единицы должны существовать резонансные частоты, лежащие в одном диапазоне и в то же время имеющие небольшие различия обусловленные индивидуальными биологическими особенностями, связанными с разной конфигурацией клеточных мембран, внутриклеточных белковых подструктур, геномом и т.д.</w:t>
      </w:r>
    </w:p>
    <w:p w:rsidR="004B15F9" w:rsidRDefault="004B15F9" w:rsidP="000E4EE3">
      <w:pPr>
        <w:spacing w:after="0" w:line="360" w:lineRule="auto"/>
        <w:ind w:firstLine="708"/>
        <w:jc w:val="both"/>
        <w:rPr>
          <w:sz w:val="24"/>
          <w:szCs w:val="24"/>
        </w:rPr>
      </w:pPr>
      <w:r w:rsidRPr="004B15F9">
        <w:rPr>
          <w:sz w:val="24"/>
          <w:szCs w:val="24"/>
        </w:rPr>
        <w:t xml:space="preserve">Такие частоты были найдены. Они действительно имеют небольшие различия и обладают индивидуальной специфичностью, как отпечатки пальцев. </w:t>
      </w:r>
    </w:p>
    <w:p w:rsidR="000E4EE3" w:rsidRDefault="004B15F9" w:rsidP="000E4EE3">
      <w:pPr>
        <w:spacing w:after="0" w:line="360" w:lineRule="auto"/>
        <w:ind w:firstLine="708"/>
        <w:jc w:val="both"/>
        <w:rPr>
          <w:sz w:val="24"/>
          <w:szCs w:val="24"/>
        </w:rPr>
      </w:pPr>
      <w:r w:rsidRPr="004B15F9">
        <w:rPr>
          <w:sz w:val="24"/>
          <w:szCs w:val="24"/>
        </w:rPr>
        <w:t>Кроме того, внутри клетки распространяются не электромагнитные волны, а акустоэлектрические, имеющие длину волны, соизмеримую с периметром клеточной мембраны (тераволны миллиметрового и субмиллиметрового диапазона).</w:t>
      </w:r>
    </w:p>
    <w:p w:rsidR="000E4EE3" w:rsidRDefault="004B15F9" w:rsidP="000E4EE3">
      <w:pPr>
        <w:spacing w:after="0" w:line="360" w:lineRule="auto"/>
        <w:ind w:firstLine="708"/>
        <w:jc w:val="both"/>
        <w:rPr>
          <w:sz w:val="24"/>
          <w:szCs w:val="24"/>
        </w:rPr>
      </w:pPr>
      <w:r w:rsidRPr="004B15F9">
        <w:rPr>
          <w:sz w:val="24"/>
          <w:szCs w:val="24"/>
        </w:rPr>
        <w:t xml:space="preserve">Были найдены также внутриклеточные преобразователи внешних электромагнитных волн во внутренние акустоэлектрические и обратно. Эти преобразователи аналогичны по строению антенным решёткам, используемым в радиотехнике . При нарушении жизнедеятельности клетки по экзогенным причинам она для поддержания гомеостаза осуществляет структурную и функциональную перестройку. И если рассматривать клетку как резонатор, то параметры такого резонатора тоже изменятся. Изменится и качественный параметр резонансной частоты. Это </w:t>
      </w:r>
      <w:r w:rsidR="000E4EE3">
        <w:rPr>
          <w:sz w:val="24"/>
          <w:szCs w:val="24"/>
        </w:rPr>
        <w:t xml:space="preserve">приводит </w:t>
      </w:r>
      <w:r w:rsidRPr="004B15F9">
        <w:rPr>
          <w:sz w:val="24"/>
          <w:szCs w:val="24"/>
        </w:rPr>
        <w:t>к генерации клеткой "патологических" волн</w:t>
      </w:r>
      <w:r w:rsidR="000E4EE3">
        <w:rPr>
          <w:sz w:val="24"/>
          <w:szCs w:val="24"/>
        </w:rPr>
        <w:t>.</w:t>
      </w:r>
    </w:p>
    <w:p w:rsidR="000E4EE3" w:rsidRDefault="004B15F9" w:rsidP="000E4EE3">
      <w:pPr>
        <w:spacing w:after="0" w:line="360" w:lineRule="auto"/>
        <w:ind w:firstLine="708"/>
        <w:jc w:val="both"/>
        <w:rPr>
          <w:sz w:val="24"/>
          <w:szCs w:val="24"/>
        </w:rPr>
      </w:pPr>
      <w:r w:rsidRPr="004B15F9">
        <w:rPr>
          <w:sz w:val="24"/>
          <w:szCs w:val="24"/>
        </w:rPr>
        <w:t>Как известно, для обеспечения автономии живые существа используют системы поддержания гомеостаза, которые под действием изменившихся внешних факторов изменяют структуру и функции живой единицы с целью компенсации внешних воздействий и минимизации их последствий. Последнее обстоятельство предполагает наличие высокоэффективной системы связи и управления у живых объектов. На роль носителя информации в такой системе связи наиболее пригодн</w:t>
      </w:r>
      <w:r w:rsidR="000E4EE3">
        <w:rPr>
          <w:sz w:val="24"/>
          <w:szCs w:val="24"/>
        </w:rPr>
        <w:t>а вода обработанная определенным образом.</w:t>
      </w:r>
    </w:p>
    <w:p w:rsidR="000E4EE3" w:rsidRDefault="004B15F9" w:rsidP="000E4EE3">
      <w:pPr>
        <w:spacing w:after="0" w:line="360" w:lineRule="auto"/>
        <w:ind w:firstLine="708"/>
        <w:jc w:val="both"/>
        <w:rPr>
          <w:sz w:val="24"/>
          <w:szCs w:val="24"/>
        </w:rPr>
      </w:pPr>
      <w:r w:rsidRPr="004B15F9">
        <w:rPr>
          <w:sz w:val="24"/>
          <w:szCs w:val="24"/>
        </w:rPr>
        <w:t>Результаты исследований клеточного резонанса наводят на мысль об изначальной предрасположенности организма к некоторым заболеваниям и возможности их прогнозирования. Эта предрасположенность может быть обусловлена индивидуальными особенностями клеточных мембран, внутриклеточных белковых структур и другими факторами, приводящими к изменению резонансных свойств клеток.</w:t>
      </w:r>
    </w:p>
    <w:p w:rsidR="00BA2DD4" w:rsidRDefault="004B15F9" w:rsidP="000E4EE3">
      <w:pPr>
        <w:spacing w:after="0" w:line="360" w:lineRule="auto"/>
        <w:ind w:firstLine="708"/>
        <w:jc w:val="both"/>
        <w:rPr>
          <w:sz w:val="24"/>
          <w:szCs w:val="24"/>
        </w:rPr>
      </w:pPr>
      <w:r w:rsidRPr="004B15F9">
        <w:rPr>
          <w:sz w:val="24"/>
          <w:szCs w:val="24"/>
        </w:rPr>
        <w:lastRenderedPageBreak/>
        <w:t>Возможна также генерация паразитных комбинационных частот, лежащих за пределами физиологически нормального спектра, что рано или поздно может привести к "материальному воплощению" этих частот в клетке, т.е. к болезни.</w:t>
      </w:r>
    </w:p>
    <w:p w:rsidR="000E4EE3" w:rsidRDefault="000E4EE3" w:rsidP="000E4EE3">
      <w:pPr>
        <w:spacing w:after="0" w:line="360" w:lineRule="auto"/>
        <w:ind w:left="-142" w:firstLine="850"/>
        <w:jc w:val="both"/>
        <w:rPr>
          <w:sz w:val="24"/>
          <w:szCs w:val="24"/>
        </w:rPr>
      </w:pPr>
    </w:p>
    <w:p w:rsidR="005300A0" w:rsidRDefault="004B15F9" w:rsidP="005300A0">
      <w:pPr>
        <w:spacing w:after="0" w:line="360" w:lineRule="auto"/>
        <w:ind w:left="-142" w:firstLine="850"/>
        <w:jc w:val="both"/>
        <w:rPr>
          <w:b/>
          <w:sz w:val="24"/>
          <w:szCs w:val="24"/>
        </w:rPr>
      </w:pPr>
      <w:r w:rsidRPr="004B15F9">
        <w:rPr>
          <w:sz w:val="24"/>
          <w:szCs w:val="24"/>
        </w:rPr>
        <w:t xml:space="preserve">Все клетки живых организмов независимо от вида (вирусы, микробы простейшие, растения, клетки животного и человека) генерируют волны </w:t>
      </w:r>
      <w:r w:rsidR="005300A0">
        <w:rPr>
          <w:sz w:val="24"/>
          <w:szCs w:val="24"/>
        </w:rPr>
        <w:t>определенного диапазона</w:t>
      </w:r>
      <w:r w:rsidRPr="004B15F9">
        <w:rPr>
          <w:sz w:val="24"/>
          <w:szCs w:val="24"/>
        </w:rPr>
        <w:t xml:space="preserve">. </w:t>
      </w:r>
      <w:r w:rsidR="005300A0">
        <w:rPr>
          <w:sz w:val="24"/>
          <w:szCs w:val="24"/>
        </w:rPr>
        <w:t xml:space="preserve"> </w:t>
      </w:r>
      <w:r w:rsidRPr="005300A0">
        <w:rPr>
          <w:b/>
          <w:sz w:val="24"/>
          <w:szCs w:val="24"/>
        </w:rPr>
        <w:t>Волна каждого вируса, микроба, растения и человека строго индивидуальна.</w:t>
      </w:r>
    </w:p>
    <w:p w:rsidR="00BA2DD4" w:rsidRDefault="004B15F9" w:rsidP="005300A0">
      <w:pPr>
        <w:spacing w:after="0" w:line="360" w:lineRule="auto"/>
        <w:ind w:left="-142" w:firstLine="850"/>
        <w:jc w:val="both"/>
        <w:rPr>
          <w:sz w:val="24"/>
          <w:szCs w:val="24"/>
        </w:rPr>
      </w:pPr>
      <w:r w:rsidRPr="004B15F9">
        <w:rPr>
          <w:sz w:val="24"/>
          <w:szCs w:val="24"/>
        </w:rPr>
        <w:t>Любой этиологический фактор (вирус, микроб, вакцина, химическое вещество, микроэлемент, радиоактивное вещество, растение, дерево, животное и человек, находящиеся рядом) способен деформировать, ослаблять или усиливать волновую характеристику мембраны клетки, а отсюда, по законам физики, изменять ход биохимической реакции</w:t>
      </w:r>
      <w:r w:rsidR="00BA2DD4">
        <w:rPr>
          <w:sz w:val="24"/>
          <w:szCs w:val="24"/>
        </w:rPr>
        <w:t>.</w:t>
      </w:r>
    </w:p>
    <w:p w:rsidR="00BA2DD4" w:rsidRDefault="004B15F9" w:rsidP="00BA2DD4">
      <w:pPr>
        <w:spacing w:after="0" w:line="360" w:lineRule="auto"/>
        <w:ind w:firstLine="708"/>
        <w:jc w:val="both"/>
        <w:rPr>
          <w:sz w:val="24"/>
          <w:szCs w:val="24"/>
        </w:rPr>
      </w:pPr>
      <w:r w:rsidRPr="004B15F9">
        <w:rPr>
          <w:sz w:val="24"/>
          <w:szCs w:val="24"/>
        </w:rPr>
        <w:t xml:space="preserve">Микроб или вирус, живая вакцина однажды попав в организм человека, оставляет на всю жизнь запись своей волновой характеристики на волновой характеристике того или другого органа человеческого организма. Эта информация остаётся в организме человека и после удаления этого микроба из него на всю оставшуюся жизнь. </w:t>
      </w:r>
    </w:p>
    <w:p w:rsidR="00BA2DD4" w:rsidRDefault="004B15F9" w:rsidP="00BA2DD4">
      <w:pPr>
        <w:spacing w:after="0" w:line="360" w:lineRule="auto"/>
        <w:ind w:firstLine="708"/>
        <w:jc w:val="both"/>
        <w:rPr>
          <w:sz w:val="24"/>
          <w:szCs w:val="24"/>
        </w:rPr>
      </w:pPr>
      <w:r w:rsidRPr="004B15F9">
        <w:rPr>
          <w:sz w:val="24"/>
          <w:szCs w:val="24"/>
        </w:rPr>
        <w:t>Иными словами микроб или вирус, однажды попав в организм, в зависимости от волновой характеристики (резонансной частоты) человека, приводит к реализации программ на возникновение той или иной болезни на физическом уровне спустя годы, десятилетия (сахарный диабет, склероз и кистоз яичников, опухоли, язвы желудка и 12-типерстной кишки, онкозаболевания, психические заболевания и т.д. ). Болезнь, развивающаяся в организме - это не хаотическое деление, взаимодействие и развитие различных клеток. Это реализация определённых программ, закодированных в информационном поле организма, т.е. своеобразный, чётко направленный, последовательный ряд изменений, переходящий из информационных структур в энергетические, из энергетических в биохимические с последующей реализацией на клеточном и органном уровне в ту или другую патологию по законам физики живого.</w:t>
      </w:r>
    </w:p>
    <w:p w:rsidR="00BA2DD4" w:rsidRDefault="004B15F9" w:rsidP="00BA2DD4">
      <w:pPr>
        <w:spacing w:after="0" w:line="360" w:lineRule="auto"/>
        <w:ind w:firstLine="708"/>
        <w:jc w:val="both"/>
        <w:rPr>
          <w:sz w:val="24"/>
          <w:szCs w:val="24"/>
        </w:rPr>
      </w:pPr>
      <w:r w:rsidRPr="004B15F9">
        <w:rPr>
          <w:sz w:val="24"/>
          <w:szCs w:val="24"/>
        </w:rPr>
        <w:t xml:space="preserve">И одним из важных факторов, определяющим развитие этой болезни является резонансная частота (длина волны) человека, которая для него является постоянной, от рождения, как группа крови, а также этиологический фактор. Иными словами один и тот же этиологический фактор в живых организмах с различной резонансной частотой может вызвать различные заболевания. В тоже время один и тот же этиологический фактор в </w:t>
      </w:r>
      <w:r w:rsidRPr="004B15F9">
        <w:rPr>
          <w:sz w:val="24"/>
          <w:szCs w:val="24"/>
        </w:rPr>
        <w:lastRenderedPageBreak/>
        <w:t>различных организмах, но с одинаковой резонансной частотой, вызывает аналогичную болезнь.</w:t>
      </w:r>
    </w:p>
    <w:p w:rsidR="00BA2DD4" w:rsidRDefault="004B15F9" w:rsidP="00BA2DD4">
      <w:pPr>
        <w:spacing w:after="0" w:line="360" w:lineRule="auto"/>
        <w:ind w:firstLine="708"/>
        <w:jc w:val="both"/>
        <w:rPr>
          <w:sz w:val="24"/>
          <w:szCs w:val="24"/>
        </w:rPr>
      </w:pPr>
      <w:r w:rsidRPr="004B15F9">
        <w:rPr>
          <w:sz w:val="24"/>
          <w:szCs w:val="24"/>
        </w:rPr>
        <w:t>Волновая характеристика этиологического фактора (вируса, микроба, химического вещества, микроэлемента, радиоактивного вещества) будучи введенной в обратной фазе в организм может возвратить нарушенный ход реакций к норме, а отсюда привести к оздоровлению организма.</w:t>
      </w:r>
    </w:p>
    <w:p w:rsidR="00BA2DD4" w:rsidRDefault="004B15F9" w:rsidP="00BA2DD4">
      <w:pPr>
        <w:spacing w:after="0" w:line="360" w:lineRule="auto"/>
        <w:ind w:firstLine="708"/>
        <w:jc w:val="both"/>
        <w:rPr>
          <w:sz w:val="24"/>
          <w:szCs w:val="24"/>
        </w:rPr>
      </w:pPr>
      <w:r w:rsidRPr="004B15F9">
        <w:rPr>
          <w:sz w:val="24"/>
          <w:szCs w:val="24"/>
        </w:rPr>
        <w:br/>
        <w:t>Восстановление волновой характеристики клетки организма может быть вызвано:</w:t>
      </w:r>
      <w:r w:rsidRPr="004B15F9">
        <w:rPr>
          <w:sz w:val="24"/>
          <w:szCs w:val="24"/>
        </w:rPr>
        <w:br/>
        <w:t>а) усилением собственной волны человека;</w:t>
      </w:r>
    </w:p>
    <w:p w:rsidR="00BA2DD4" w:rsidRDefault="004B15F9" w:rsidP="00BA2DD4">
      <w:pPr>
        <w:spacing w:after="0" w:line="360" w:lineRule="auto"/>
        <w:jc w:val="both"/>
        <w:rPr>
          <w:sz w:val="24"/>
          <w:szCs w:val="24"/>
        </w:rPr>
      </w:pPr>
      <w:r w:rsidRPr="004B15F9">
        <w:rPr>
          <w:sz w:val="24"/>
          <w:szCs w:val="24"/>
        </w:rPr>
        <w:t>б) путем введения в организм в обратной фазе волновой характеристики того этиологического фактора, который вызвал деформацию</w:t>
      </w:r>
      <w:r w:rsidR="00BA2DD4">
        <w:rPr>
          <w:sz w:val="24"/>
          <w:szCs w:val="24"/>
        </w:rPr>
        <w:t>;</w:t>
      </w:r>
    </w:p>
    <w:p w:rsidR="005300A0" w:rsidRDefault="005300A0" w:rsidP="00BA2DD4">
      <w:pPr>
        <w:spacing w:after="0" w:line="360" w:lineRule="auto"/>
        <w:jc w:val="both"/>
        <w:rPr>
          <w:sz w:val="24"/>
          <w:szCs w:val="24"/>
        </w:rPr>
      </w:pPr>
      <w:r>
        <w:rPr>
          <w:sz w:val="24"/>
          <w:szCs w:val="24"/>
        </w:rPr>
        <w:tab/>
        <w:t>Данное можно использовать для локализации второй и последующих волн короновируса, чего пока не происходит ввиду исчезновения антител в организме через 3-4 месяца.</w:t>
      </w:r>
    </w:p>
    <w:p w:rsidR="00BA2DD4" w:rsidRDefault="00BA2DD4" w:rsidP="00BA2DD4">
      <w:pPr>
        <w:spacing w:after="0" w:line="360" w:lineRule="auto"/>
        <w:jc w:val="both"/>
        <w:rPr>
          <w:sz w:val="24"/>
          <w:szCs w:val="24"/>
        </w:rPr>
      </w:pPr>
    </w:p>
    <w:p w:rsidR="00BA2DD4" w:rsidRDefault="00A62956" w:rsidP="00BA2DD4">
      <w:pPr>
        <w:spacing w:after="0" w:line="360" w:lineRule="auto"/>
        <w:jc w:val="both"/>
        <w:rPr>
          <w:sz w:val="24"/>
          <w:szCs w:val="24"/>
        </w:rPr>
      </w:pPr>
      <w:r>
        <w:rPr>
          <w:sz w:val="24"/>
          <w:szCs w:val="24"/>
        </w:rPr>
        <w:t>24</w:t>
      </w:r>
      <w:r w:rsidR="006D648B">
        <w:rPr>
          <w:sz w:val="24"/>
          <w:szCs w:val="24"/>
        </w:rPr>
        <w:t>.10.20г.</w:t>
      </w:r>
    </w:p>
    <w:p w:rsidR="006D648B" w:rsidRDefault="006D648B" w:rsidP="00BA2DD4">
      <w:pPr>
        <w:spacing w:after="0" w:line="360" w:lineRule="auto"/>
        <w:jc w:val="both"/>
        <w:rPr>
          <w:sz w:val="24"/>
          <w:szCs w:val="24"/>
        </w:rPr>
      </w:pPr>
    </w:p>
    <w:p w:rsidR="005300A0" w:rsidRDefault="005300A0" w:rsidP="00BA2DD4">
      <w:pPr>
        <w:spacing w:after="0" w:line="360" w:lineRule="auto"/>
        <w:jc w:val="both"/>
        <w:rPr>
          <w:sz w:val="24"/>
          <w:szCs w:val="24"/>
        </w:rPr>
      </w:pPr>
      <w:r>
        <w:rPr>
          <w:sz w:val="24"/>
          <w:szCs w:val="24"/>
        </w:rPr>
        <w:tab/>
        <w:t xml:space="preserve">С уважением, </w:t>
      </w:r>
    </w:p>
    <w:p w:rsidR="0001611A" w:rsidRPr="004B15F9" w:rsidRDefault="0001611A" w:rsidP="00FA5762">
      <w:pPr>
        <w:spacing w:after="0" w:line="360" w:lineRule="auto"/>
        <w:ind w:firstLine="709"/>
        <w:jc w:val="both"/>
        <w:rPr>
          <w:sz w:val="24"/>
          <w:szCs w:val="24"/>
        </w:rPr>
      </w:pPr>
      <w:r w:rsidRPr="004B15F9">
        <w:rPr>
          <w:sz w:val="24"/>
          <w:szCs w:val="24"/>
        </w:rPr>
        <w:t>А. Голубовский</w:t>
      </w:r>
    </w:p>
    <w:p w:rsidR="0001611A" w:rsidRPr="004B15F9" w:rsidRDefault="0001611A" w:rsidP="00FA5762">
      <w:pPr>
        <w:spacing w:after="0" w:line="360" w:lineRule="auto"/>
        <w:ind w:firstLine="709"/>
        <w:jc w:val="both"/>
        <w:rPr>
          <w:sz w:val="24"/>
          <w:szCs w:val="24"/>
        </w:rPr>
      </w:pPr>
      <w:r w:rsidRPr="004B15F9">
        <w:rPr>
          <w:sz w:val="24"/>
          <w:szCs w:val="24"/>
        </w:rPr>
        <w:tab/>
      </w:r>
      <w:r w:rsidRPr="004B15F9">
        <w:rPr>
          <w:sz w:val="24"/>
          <w:szCs w:val="24"/>
        </w:rPr>
        <w:tab/>
      </w:r>
      <w:r w:rsidRPr="004B15F9">
        <w:rPr>
          <w:sz w:val="24"/>
          <w:szCs w:val="24"/>
        </w:rPr>
        <w:tab/>
        <w:t>___________________________</w:t>
      </w:r>
    </w:p>
    <w:sectPr w:rsidR="0001611A" w:rsidRPr="004B15F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03E" w:rsidRDefault="0055503E" w:rsidP="002634D1">
      <w:pPr>
        <w:spacing w:after="0" w:line="240" w:lineRule="auto"/>
      </w:pPr>
      <w:r>
        <w:separator/>
      </w:r>
    </w:p>
  </w:endnote>
  <w:endnote w:type="continuationSeparator" w:id="0">
    <w:p w:rsidR="0055503E" w:rsidRDefault="0055503E" w:rsidP="0026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11351"/>
      <w:docPartObj>
        <w:docPartGallery w:val="Page Numbers (Bottom of Page)"/>
        <w:docPartUnique/>
      </w:docPartObj>
    </w:sdtPr>
    <w:sdtEndPr/>
    <w:sdtContent>
      <w:p w:rsidR="002634D1" w:rsidRDefault="0096344B">
        <w:pPr>
          <w:pStyle w:val="a8"/>
        </w:pPr>
        <w:r>
          <w:rPr>
            <w:noProof/>
            <w:lang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4B" w:rsidRDefault="0096344B">
                                <w:pPr>
                                  <w:jc w:val="center"/>
                                </w:pPr>
                                <w:r>
                                  <w:fldChar w:fldCharType="begin"/>
                                </w:r>
                                <w:r>
                                  <w:instrText>PAGE    \* MERGEFORMAT</w:instrText>
                                </w:r>
                                <w:r>
                                  <w:fldChar w:fldCharType="separate"/>
                                </w:r>
                                <w:r w:rsidR="00C007E6" w:rsidRPr="00C007E6">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8" name="Group 31"/>
                          <wpg:cNvGrpSpPr>
                            <a:grpSpLocks/>
                          </wpg:cNvGrpSpPr>
                          <wpg:grpSpPr bwMode="auto">
                            <a:xfrm flipH="1">
                              <a:off x="0" y="14970"/>
                              <a:ext cx="12255" cy="230"/>
                              <a:chOff x="-8" y="14978"/>
                              <a:chExt cx="12255" cy="230"/>
                            </a:xfrm>
                          </wpg:grpSpPr>
                          <wps:wsp>
                            <wps:cNvPr id="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6"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6344B" w:rsidRDefault="0096344B">
                          <w:pPr>
                            <w:jc w:val="center"/>
                          </w:pPr>
                          <w:r>
                            <w:fldChar w:fldCharType="begin"/>
                          </w:r>
                          <w:r>
                            <w:instrText>PAGE    \* MERGEFORMAT</w:instrText>
                          </w:r>
                          <w:r>
                            <w:fldChar w:fldCharType="separate"/>
                          </w:r>
                          <w:r w:rsidR="00C007E6" w:rsidRPr="00C007E6">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7Qvb0AAADaAAAADwAAAGRycy9kb3ducmV2LnhtbERPy4rCMBTdD/gP4Qru&#10;xlQpg1SjiKCIuJn6wOWlubbB5qY0Uevfm4Xg8nDes0Vna/Gg1hvHCkbDBARx4bThUsHxsP6dgPAB&#10;WWPtmBS8yMNi3vuZYabdk//pkYdSxBD2GSqoQmgyKX1RkUU/dA1x5K6utRgibEupW3zGcFvLcZL8&#10;SYuGY0OFDa0qKm753So4LU1K6fmy2ycF0VbLyyY3qVKDfrecggjUha/4495qBXFrvBJvgJy/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o7tC9vQAAANoAAAAPAAAAAAAA&#10;AAAAAAAAAKoCAABkcnMvZG93bnJldi54bWxQSwUGAAAAAAQABAD6AAAAlA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X3VsIAAADaAAAADwAAAGRycy9kb3ducmV2LnhtbESPT4vCMBTE78J+h/AW9iJr6oLiVqOI&#10;IN2LB/+Bx2fzbIrNS2midv30RhA8DjPzG2Yya20lrtT40rGCfi8BQZw7XXKhYLddfo9A+ICssXJM&#10;Cv7Jw2z60Zlgqt2N13TdhEJECPsUFZgQ6lRKnxuy6HuuJo7eyTUWQ5RNIXWDtwi3lfxJkqG0WHJc&#10;MFjTwlB+3lysgq5P5D4fHEzWzVbHu97zbm4zpb4+2/kYRKA2vMOv9p9W8Av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X3Vs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GW8UAAADbAAAADwAAAGRycy9kb3ducmV2LnhtbESPT4vCQAzF7wt+hyGCl0WnelikOopY&#10;FEEW1j8Xb6ET22onUzqjdr/95rDgLeG9vPfLfNm5Wj2pDZVnA+NRAoo497biwsD5tBlOQYWIbLH2&#10;TAZ+KcBy0fuYY2r9iw/0PMZCSQiHFA2UMTap1iEvyWEY+YZYtKtvHUZZ20LbFl8S7mo9SZIv7bBi&#10;aSixoXVJ+f34cAa+D9vz/aIf2aSrVp833GeX209mzKDfrWagInXxbf6/3lnBF3r5RQb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hGW8UAAADbAAAADwAAAAAAAAAA&#10;AAAAAAChAgAAZHJzL2Rvd25yZXYueG1sUEsFBgAAAAAEAAQA+QAAAJM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03E" w:rsidRDefault="0055503E" w:rsidP="002634D1">
      <w:pPr>
        <w:spacing w:after="0" w:line="240" w:lineRule="auto"/>
      </w:pPr>
      <w:r>
        <w:separator/>
      </w:r>
    </w:p>
  </w:footnote>
  <w:footnote w:type="continuationSeparator" w:id="0">
    <w:p w:rsidR="0055503E" w:rsidRDefault="0055503E" w:rsidP="00263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48D"/>
    <w:multiLevelType w:val="multilevel"/>
    <w:tmpl w:val="8FAA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5AC6"/>
    <w:multiLevelType w:val="hybridMultilevel"/>
    <w:tmpl w:val="7DE2C862"/>
    <w:lvl w:ilvl="0" w:tplc="B5D2B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A095902"/>
    <w:multiLevelType w:val="hybridMultilevel"/>
    <w:tmpl w:val="58CA9144"/>
    <w:lvl w:ilvl="0" w:tplc="FB3E1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1058F8"/>
    <w:multiLevelType w:val="hybridMultilevel"/>
    <w:tmpl w:val="2C9827D0"/>
    <w:lvl w:ilvl="0" w:tplc="A3987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10"/>
    <w:rsid w:val="00005975"/>
    <w:rsid w:val="0001611A"/>
    <w:rsid w:val="0005344B"/>
    <w:rsid w:val="00066D1A"/>
    <w:rsid w:val="000E0AF5"/>
    <w:rsid w:val="000E4EE3"/>
    <w:rsid w:val="001419B0"/>
    <w:rsid w:val="001A42DE"/>
    <w:rsid w:val="001D535E"/>
    <w:rsid w:val="002634D1"/>
    <w:rsid w:val="002F3CB4"/>
    <w:rsid w:val="00341555"/>
    <w:rsid w:val="00374646"/>
    <w:rsid w:val="003B473E"/>
    <w:rsid w:val="004A5971"/>
    <w:rsid w:val="004B15F9"/>
    <w:rsid w:val="004D5189"/>
    <w:rsid w:val="005300A0"/>
    <w:rsid w:val="0055503E"/>
    <w:rsid w:val="00573DDA"/>
    <w:rsid w:val="00576551"/>
    <w:rsid w:val="00673D4D"/>
    <w:rsid w:val="006B5544"/>
    <w:rsid w:val="006D648B"/>
    <w:rsid w:val="006F31D7"/>
    <w:rsid w:val="0071102F"/>
    <w:rsid w:val="0073727B"/>
    <w:rsid w:val="007C1179"/>
    <w:rsid w:val="007C7157"/>
    <w:rsid w:val="00812F5C"/>
    <w:rsid w:val="008165BB"/>
    <w:rsid w:val="00866DAE"/>
    <w:rsid w:val="0088291C"/>
    <w:rsid w:val="00883FBD"/>
    <w:rsid w:val="008B214D"/>
    <w:rsid w:val="00905B27"/>
    <w:rsid w:val="0096344B"/>
    <w:rsid w:val="009725DA"/>
    <w:rsid w:val="009F5FE4"/>
    <w:rsid w:val="00A62956"/>
    <w:rsid w:val="00A65259"/>
    <w:rsid w:val="00A840A9"/>
    <w:rsid w:val="00AC420D"/>
    <w:rsid w:val="00AF6639"/>
    <w:rsid w:val="00B0623E"/>
    <w:rsid w:val="00B14066"/>
    <w:rsid w:val="00BA2DD4"/>
    <w:rsid w:val="00BC3C78"/>
    <w:rsid w:val="00C007E6"/>
    <w:rsid w:val="00C019AB"/>
    <w:rsid w:val="00C61D4E"/>
    <w:rsid w:val="00CA54EB"/>
    <w:rsid w:val="00CD3135"/>
    <w:rsid w:val="00D20CBE"/>
    <w:rsid w:val="00D46610"/>
    <w:rsid w:val="00E40773"/>
    <w:rsid w:val="00F35A62"/>
    <w:rsid w:val="00F800FE"/>
    <w:rsid w:val="00F8238C"/>
    <w:rsid w:val="00FA5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95F401-8572-45C6-BA5C-B566B50C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179"/>
    <w:pPr>
      <w:ind w:left="720"/>
      <w:contextualSpacing/>
    </w:pPr>
  </w:style>
  <w:style w:type="character" w:styleId="a4">
    <w:name w:val="Strong"/>
    <w:basedOn w:val="a0"/>
    <w:uiPriority w:val="22"/>
    <w:qFormat/>
    <w:rsid w:val="00AC420D"/>
    <w:rPr>
      <w:b/>
      <w:bCs/>
    </w:rPr>
  </w:style>
  <w:style w:type="paragraph" w:styleId="a5">
    <w:name w:val="Normal (Web)"/>
    <w:basedOn w:val="a"/>
    <w:uiPriority w:val="99"/>
    <w:semiHidden/>
    <w:unhideWhenUsed/>
    <w:rsid w:val="00AC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634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34D1"/>
  </w:style>
  <w:style w:type="paragraph" w:styleId="a8">
    <w:name w:val="footer"/>
    <w:basedOn w:val="a"/>
    <w:link w:val="a9"/>
    <w:uiPriority w:val="99"/>
    <w:unhideWhenUsed/>
    <w:rsid w:val="002634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34D1"/>
  </w:style>
  <w:style w:type="paragraph" w:styleId="aa">
    <w:name w:val="Balloon Text"/>
    <w:basedOn w:val="a"/>
    <w:link w:val="ab"/>
    <w:uiPriority w:val="99"/>
    <w:semiHidden/>
    <w:unhideWhenUsed/>
    <w:rsid w:val="000161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1611A"/>
    <w:rPr>
      <w:rFonts w:ascii="Segoe UI" w:hAnsi="Segoe UI" w:cs="Segoe UI"/>
      <w:sz w:val="18"/>
      <w:szCs w:val="18"/>
    </w:rPr>
  </w:style>
  <w:style w:type="paragraph" w:customStyle="1" w:styleId="paragraph">
    <w:name w:val="paragraph"/>
    <w:basedOn w:val="a"/>
    <w:rsid w:val="007110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C7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0656">
      <w:bodyDiv w:val="1"/>
      <w:marLeft w:val="0"/>
      <w:marRight w:val="0"/>
      <w:marTop w:val="0"/>
      <w:marBottom w:val="0"/>
      <w:divBdr>
        <w:top w:val="none" w:sz="0" w:space="0" w:color="auto"/>
        <w:left w:val="none" w:sz="0" w:space="0" w:color="auto"/>
        <w:bottom w:val="none" w:sz="0" w:space="0" w:color="auto"/>
        <w:right w:val="none" w:sz="0" w:space="0" w:color="auto"/>
      </w:divBdr>
    </w:div>
    <w:div w:id="158161087">
      <w:bodyDiv w:val="1"/>
      <w:marLeft w:val="0"/>
      <w:marRight w:val="0"/>
      <w:marTop w:val="0"/>
      <w:marBottom w:val="0"/>
      <w:divBdr>
        <w:top w:val="none" w:sz="0" w:space="0" w:color="auto"/>
        <w:left w:val="none" w:sz="0" w:space="0" w:color="auto"/>
        <w:bottom w:val="none" w:sz="0" w:space="0" w:color="auto"/>
        <w:right w:val="none" w:sz="0" w:space="0" w:color="auto"/>
      </w:divBdr>
    </w:div>
    <w:div w:id="270014070">
      <w:bodyDiv w:val="1"/>
      <w:marLeft w:val="0"/>
      <w:marRight w:val="0"/>
      <w:marTop w:val="0"/>
      <w:marBottom w:val="0"/>
      <w:divBdr>
        <w:top w:val="none" w:sz="0" w:space="0" w:color="auto"/>
        <w:left w:val="none" w:sz="0" w:space="0" w:color="auto"/>
        <w:bottom w:val="none" w:sz="0" w:space="0" w:color="auto"/>
        <w:right w:val="none" w:sz="0" w:space="0" w:color="auto"/>
      </w:divBdr>
      <w:divsChild>
        <w:div w:id="1297755720">
          <w:marLeft w:val="0"/>
          <w:marRight w:val="0"/>
          <w:marTop w:val="0"/>
          <w:marBottom w:val="0"/>
          <w:divBdr>
            <w:top w:val="none" w:sz="0" w:space="0" w:color="auto"/>
            <w:left w:val="none" w:sz="0" w:space="0" w:color="auto"/>
            <w:bottom w:val="none" w:sz="0" w:space="0" w:color="auto"/>
            <w:right w:val="none" w:sz="0" w:space="0" w:color="auto"/>
          </w:divBdr>
          <w:divsChild>
            <w:div w:id="1895122881">
              <w:marLeft w:val="0"/>
              <w:marRight w:val="0"/>
              <w:marTop w:val="0"/>
              <w:marBottom w:val="0"/>
              <w:divBdr>
                <w:top w:val="none" w:sz="0" w:space="0" w:color="auto"/>
                <w:left w:val="none" w:sz="0" w:space="0" w:color="auto"/>
                <w:bottom w:val="none" w:sz="0" w:space="0" w:color="auto"/>
                <w:right w:val="none" w:sz="0" w:space="0" w:color="auto"/>
              </w:divBdr>
              <w:divsChild>
                <w:div w:id="1200782272">
                  <w:marLeft w:val="0"/>
                  <w:marRight w:val="0"/>
                  <w:marTop w:val="0"/>
                  <w:marBottom w:val="0"/>
                  <w:divBdr>
                    <w:top w:val="none" w:sz="0" w:space="0" w:color="auto"/>
                    <w:left w:val="none" w:sz="0" w:space="0" w:color="auto"/>
                    <w:bottom w:val="none" w:sz="0" w:space="0" w:color="auto"/>
                    <w:right w:val="none" w:sz="0" w:space="0" w:color="auto"/>
                  </w:divBdr>
                </w:div>
                <w:div w:id="1446075134">
                  <w:marLeft w:val="0"/>
                  <w:marRight w:val="0"/>
                  <w:marTop w:val="0"/>
                  <w:marBottom w:val="0"/>
                  <w:divBdr>
                    <w:top w:val="none" w:sz="0" w:space="0" w:color="auto"/>
                    <w:left w:val="none" w:sz="0" w:space="0" w:color="auto"/>
                    <w:bottom w:val="none" w:sz="0" w:space="0" w:color="auto"/>
                    <w:right w:val="none" w:sz="0" w:space="0" w:color="auto"/>
                  </w:divBdr>
                  <w:divsChild>
                    <w:div w:id="261258126">
                      <w:marLeft w:val="0"/>
                      <w:marRight w:val="0"/>
                      <w:marTop w:val="0"/>
                      <w:marBottom w:val="150"/>
                      <w:divBdr>
                        <w:top w:val="none" w:sz="0" w:space="0" w:color="auto"/>
                        <w:left w:val="none" w:sz="0" w:space="0" w:color="auto"/>
                        <w:bottom w:val="none" w:sz="0" w:space="0" w:color="auto"/>
                        <w:right w:val="none" w:sz="0" w:space="0" w:color="auto"/>
                      </w:divBdr>
                    </w:div>
                    <w:div w:id="9277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4694">
      <w:bodyDiv w:val="1"/>
      <w:marLeft w:val="0"/>
      <w:marRight w:val="0"/>
      <w:marTop w:val="0"/>
      <w:marBottom w:val="0"/>
      <w:divBdr>
        <w:top w:val="none" w:sz="0" w:space="0" w:color="auto"/>
        <w:left w:val="none" w:sz="0" w:space="0" w:color="auto"/>
        <w:bottom w:val="none" w:sz="0" w:space="0" w:color="auto"/>
        <w:right w:val="none" w:sz="0" w:space="0" w:color="auto"/>
      </w:divBdr>
      <w:divsChild>
        <w:div w:id="1221134646">
          <w:marLeft w:val="0"/>
          <w:marRight w:val="0"/>
          <w:marTop w:val="0"/>
          <w:marBottom w:val="0"/>
          <w:divBdr>
            <w:top w:val="none" w:sz="0" w:space="0" w:color="auto"/>
            <w:left w:val="none" w:sz="0" w:space="0" w:color="auto"/>
            <w:bottom w:val="none" w:sz="0" w:space="0" w:color="auto"/>
            <w:right w:val="none" w:sz="0" w:space="0" w:color="auto"/>
          </w:divBdr>
          <w:divsChild>
            <w:div w:id="2024816553">
              <w:marLeft w:val="0"/>
              <w:marRight w:val="0"/>
              <w:marTop w:val="0"/>
              <w:marBottom w:val="0"/>
              <w:divBdr>
                <w:top w:val="none" w:sz="0" w:space="0" w:color="auto"/>
                <w:left w:val="none" w:sz="0" w:space="0" w:color="auto"/>
                <w:bottom w:val="none" w:sz="0" w:space="0" w:color="auto"/>
                <w:right w:val="none" w:sz="0" w:space="0" w:color="auto"/>
              </w:divBdr>
              <w:divsChild>
                <w:div w:id="452097839">
                  <w:marLeft w:val="0"/>
                  <w:marRight w:val="0"/>
                  <w:marTop w:val="750"/>
                  <w:marBottom w:val="0"/>
                  <w:divBdr>
                    <w:top w:val="none" w:sz="0" w:space="0" w:color="auto"/>
                    <w:left w:val="none" w:sz="0" w:space="0" w:color="auto"/>
                    <w:bottom w:val="none" w:sz="0" w:space="0" w:color="auto"/>
                    <w:right w:val="none" w:sz="0" w:space="0" w:color="auto"/>
                  </w:divBdr>
                  <w:divsChild>
                    <w:div w:id="833883811">
                      <w:marLeft w:val="0"/>
                      <w:marRight w:val="0"/>
                      <w:marTop w:val="225"/>
                      <w:marBottom w:val="0"/>
                      <w:divBdr>
                        <w:top w:val="single" w:sz="6" w:space="11" w:color="EFF0F2"/>
                        <w:left w:val="none" w:sz="0" w:space="0" w:color="auto"/>
                        <w:bottom w:val="none" w:sz="0" w:space="0" w:color="auto"/>
                        <w:right w:val="none" w:sz="0" w:space="0" w:color="auto"/>
                      </w:divBdr>
                      <w:divsChild>
                        <w:div w:id="206339199">
                          <w:marLeft w:val="0"/>
                          <w:marRight w:val="0"/>
                          <w:marTop w:val="0"/>
                          <w:marBottom w:val="0"/>
                          <w:divBdr>
                            <w:top w:val="none" w:sz="0" w:space="0" w:color="auto"/>
                            <w:left w:val="none" w:sz="0" w:space="0" w:color="auto"/>
                            <w:bottom w:val="none" w:sz="0" w:space="0" w:color="auto"/>
                            <w:right w:val="none" w:sz="0" w:space="0" w:color="auto"/>
                          </w:divBdr>
                          <w:divsChild>
                            <w:div w:id="1479496853">
                              <w:marLeft w:val="0"/>
                              <w:marRight w:val="0"/>
                              <w:marTop w:val="0"/>
                              <w:marBottom w:val="0"/>
                              <w:divBdr>
                                <w:top w:val="none" w:sz="0" w:space="0" w:color="auto"/>
                                <w:left w:val="none" w:sz="0" w:space="0" w:color="auto"/>
                                <w:bottom w:val="none" w:sz="0" w:space="0" w:color="auto"/>
                                <w:right w:val="none" w:sz="0" w:space="0" w:color="auto"/>
                              </w:divBdr>
                              <w:divsChild>
                                <w:div w:id="312758947">
                                  <w:marLeft w:val="0"/>
                                  <w:marRight w:val="0"/>
                                  <w:marTop w:val="0"/>
                                  <w:marBottom w:val="0"/>
                                  <w:divBdr>
                                    <w:top w:val="none" w:sz="0" w:space="0" w:color="auto"/>
                                    <w:left w:val="none" w:sz="0" w:space="0" w:color="auto"/>
                                    <w:bottom w:val="none" w:sz="0" w:space="0" w:color="auto"/>
                                    <w:right w:val="none" w:sz="0" w:space="0" w:color="auto"/>
                                  </w:divBdr>
                                  <w:divsChild>
                                    <w:div w:id="1317804134">
                                      <w:marLeft w:val="-150"/>
                                      <w:marRight w:val="-150"/>
                                      <w:marTop w:val="0"/>
                                      <w:marBottom w:val="0"/>
                                      <w:divBdr>
                                        <w:top w:val="none" w:sz="0" w:space="0" w:color="auto"/>
                                        <w:left w:val="none" w:sz="0" w:space="0" w:color="auto"/>
                                        <w:bottom w:val="none" w:sz="0" w:space="0" w:color="auto"/>
                                        <w:right w:val="none" w:sz="0" w:space="0" w:color="auto"/>
                                      </w:divBdr>
                                      <w:divsChild>
                                        <w:div w:id="1443109555">
                                          <w:marLeft w:val="0"/>
                                          <w:marRight w:val="0"/>
                                          <w:marTop w:val="0"/>
                                          <w:marBottom w:val="0"/>
                                          <w:divBdr>
                                            <w:top w:val="none" w:sz="0" w:space="0" w:color="auto"/>
                                            <w:left w:val="none" w:sz="0" w:space="0" w:color="auto"/>
                                            <w:bottom w:val="none" w:sz="0" w:space="0" w:color="auto"/>
                                            <w:right w:val="none" w:sz="0" w:space="0" w:color="auto"/>
                                          </w:divBdr>
                                          <w:divsChild>
                                            <w:div w:id="687482635">
                                              <w:marLeft w:val="0"/>
                                              <w:marRight w:val="0"/>
                                              <w:marTop w:val="0"/>
                                              <w:marBottom w:val="0"/>
                                              <w:divBdr>
                                                <w:top w:val="none" w:sz="0" w:space="0" w:color="auto"/>
                                                <w:left w:val="none" w:sz="0" w:space="0" w:color="auto"/>
                                                <w:bottom w:val="none" w:sz="0" w:space="0" w:color="auto"/>
                                                <w:right w:val="none" w:sz="0" w:space="0" w:color="auto"/>
                                              </w:divBdr>
                                              <w:divsChild>
                                                <w:div w:id="10035836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712580">
      <w:bodyDiv w:val="1"/>
      <w:marLeft w:val="0"/>
      <w:marRight w:val="0"/>
      <w:marTop w:val="0"/>
      <w:marBottom w:val="0"/>
      <w:divBdr>
        <w:top w:val="none" w:sz="0" w:space="0" w:color="auto"/>
        <w:left w:val="none" w:sz="0" w:space="0" w:color="auto"/>
        <w:bottom w:val="none" w:sz="0" w:space="0" w:color="auto"/>
        <w:right w:val="none" w:sz="0" w:space="0" w:color="auto"/>
      </w:divBdr>
    </w:div>
    <w:div w:id="17051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4282</Words>
  <Characters>24410</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2020-07-21T19:18:00Z</cp:lastPrinted>
  <dcterms:created xsi:type="dcterms:W3CDTF">2023-04-27T18:25:00Z</dcterms:created>
  <dcterms:modified xsi:type="dcterms:W3CDTF">2023-04-27T18:25:00Z</dcterms:modified>
</cp:coreProperties>
</file>